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B70CFB3"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735F63">
        <w:rPr>
          <w:bCs/>
          <w:noProof w:val="0"/>
          <w:sz w:val="24"/>
          <w:szCs w:val="24"/>
        </w:rPr>
        <w:t>16</w:t>
      </w:r>
      <w:r w:rsidR="001348FE">
        <w:rPr>
          <w:bCs/>
          <w:noProof w:val="0"/>
          <w:sz w:val="24"/>
          <w:szCs w:val="24"/>
        </w:rPr>
        <w:tab/>
      </w:r>
      <w:r w:rsidR="0068169F" w:rsidRPr="0068169F">
        <w:rPr>
          <w:bCs/>
          <w:noProof w:val="0"/>
          <w:sz w:val="24"/>
          <w:szCs w:val="24"/>
        </w:rPr>
        <w:t>R1-2400921</w:t>
      </w:r>
      <w:r w:rsidR="0068169F" w:rsidRPr="0068169F" w:rsidDel="0068169F">
        <w:rPr>
          <w:bCs/>
          <w:noProof w:val="0"/>
          <w:sz w:val="24"/>
          <w:szCs w:val="24"/>
        </w:rPr>
        <w:t xml:space="preserve"> </w:t>
      </w:r>
    </w:p>
    <w:p w14:paraId="30E02940" w14:textId="68145E3D" w:rsidR="00CA26CE" w:rsidRDefault="00735F63" w:rsidP="00CA26CE">
      <w:pPr>
        <w:pStyle w:val="Header"/>
        <w:rPr>
          <w:bCs/>
          <w:noProof w:val="0"/>
          <w:sz w:val="24"/>
          <w:szCs w:val="24"/>
        </w:rPr>
      </w:pPr>
      <w:r>
        <w:rPr>
          <w:bCs/>
          <w:noProof w:val="0"/>
          <w:sz w:val="24"/>
          <w:szCs w:val="24"/>
        </w:rPr>
        <w:t>Athens, Greece, February 26 – March 1, 2024</w:t>
      </w:r>
    </w:p>
    <w:bookmarkEnd w:id="0"/>
    <w:p w14:paraId="2CFE1919" w14:textId="77777777" w:rsidR="00850D96" w:rsidRPr="00850D96" w:rsidRDefault="00850D96" w:rsidP="00CA26CE">
      <w:pPr>
        <w:pStyle w:val="Header"/>
        <w:rPr>
          <w:bCs/>
          <w:noProof w:val="0"/>
          <w:sz w:val="24"/>
          <w:lang w:val="en-GB" w:eastAsia="ja-JP"/>
        </w:rPr>
      </w:pPr>
    </w:p>
    <w:p w14:paraId="30E02941" w14:textId="48A2FAE5"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B25A3A">
        <w:rPr>
          <w:rFonts w:cs="Arial"/>
          <w:b/>
          <w:bCs/>
          <w:sz w:val="24"/>
          <w:szCs w:val="24"/>
        </w:rPr>
        <w:t>9</w:t>
      </w:r>
      <w:r w:rsidR="001F201D">
        <w:rPr>
          <w:rFonts w:cs="Arial"/>
          <w:b/>
          <w:bCs/>
          <w:sz w:val="24"/>
          <w:szCs w:val="24"/>
        </w:rPr>
        <w:t>.</w:t>
      </w:r>
      <w:r w:rsidR="00B25A3A">
        <w:rPr>
          <w:rFonts w:cs="Arial"/>
          <w:b/>
          <w:bCs/>
          <w:sz w:val="24"/>
          <w:szCs w:val="24"/>
        </w:rPr>
        <w:t>10.1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0946699"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B25A3A" w:rsidRPr="00B25A3A">
        <w:rPr>
          <w:rFonts w:ascii="Arial" w:hAnsi="Arial" w:cs="Arial"/>
          <w:b/>
          <w:bCs/>
          <w:sz w:val="24"/>
        </w:rPr>
        <w:t xml:space="preserve">Enabling TX/RX for XR </w:t>
      </w:r>
      <w:r w:rsidR="00B25A3A" w:rsidRPr="003E76BA">
        <w:rPr>
          <w:rFonts w:ascii="Arial" w:hAnsi="Arial" w:cs="Arial"/>
          <w:b/>
          <w:sz w:val="24"/>
        </w:rPr>
        <w:t>during RRM measurements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37A15F9F" w14:textId="3B21FC0C" w:rsidR="002B1FA4" w:rsidRDefault="00B25A3A" w:rsidP="00C465E6">
      <w:pPr>
        <w:jc w:val="both"/>
      </w:pPr>
      <w:r w:rsidRPr="009C744F">
        <w:t xml:space="preserve">In this contribution we present our </w:t>
      </w:r>
      <w:r w:rsidR="003E76BA">
        <w:t>view on possible</w:t>
      </w:r>
      <w:r w:rsidR="004765CA">
        <w:t xml:space="preserve"> mechanisms to overcome the problem of harmful scheduling </w:t>
      </w:r>
      <w:r w:rsidR="008C4C44">
        <w:t>restrictions</w:t>
      </w:r>
      <w:r w:rsidR="004765CA">
        <w:t xml:space="preserve"> for XR services as caused by RRM measurements. Essentially addressing the following objective of the </w:t>
      </w:r>
      <w:r w:rsidR="007E3FE2" w:rsidRPr="007E3FE2">
        <w:t>Release 19 WID on XR</w:t>
      </w:r>
      <w:r w:rsidR="00CF5701">
        <w:t xml:space="preserve"> </w:t>
      </w:r>
      <w:r w:rsidR="00CF5701" w:rsidRPr="007E3FE2">
        <w:t>[NR_XR_Ph3]</w:t>
      </w:r>
      <w:r w:rsidR="007E3FE2" w:rsidRPr="007E3FE2">
        <w:t xml:space="preserve"> in RP 234080</w:t>
      </w:r>
      <w:r w:rsidR="00247361">
        <w:t xml:space="preserve"> [1]</w:t>
      </w:r>
      <w:r w:rsidR="00CF5701">
        <w:t>:</w:t>
      </w:r>
    </w:p>
    <w:tbl>
      <w:tblPr>
        <w:tblStyle w:val="TableGrid"/>
        <w:tblW w:w="0" w:type="auto"/>
        <w:tblLook w:val="04A0" w:firstRow="1" w:lastRow="0" w:firstColumn="1" w:lastColumn="0" w:noHBand="0" w:noVBand="1"/>
      </w:tblPr>
      <w:tblGrid>
        <w:gridCol w:w="9629"/>
      </w:tblGrid>
      <w:tr w:rsidR="007708FA" w14:paraId="2549E6CC" w14:textId="77777777" w:rsidTr="007708FA">
        <w:tc>
          <w:tcPr>
            <w:tcW w:w="9629" w:type="dxa"/>
          </w:tcPr>
          <w:p w14:paraId="1F27EDBD" w14:textId="77777777" w:rsidR="007708FA" w:rsidRPr="00495B4D" w:rsidRDefault="007708FA" w:rsidP="007708FA">
            <w:pPr>
              <w:pStyle w:val="Guidance"/>
              <w:numPr>
                <w:ilvl w:val="0"/>
                <w:numId w:val="30"/>
              </w:numPr>
              <w:jc w:val="both"/>
              <w:rPr>
                <w:i w:val="0"/>
                <w:iCs/>
                <w:sz w:val="18"/>
                <w:szCs w:val="18"/>
              </w:rPr>
            </w:pPr>
            <w:r w:rsidRPr="00495B4D">
              <w:rPr>
                <w:i w:val="0"/>
                <w:iCs/>
                <w:sz w:val="18"/>
                <w:szCs w:val="18"/>
              </w:rPr>
              <w:t xml:space="preserve">Specify enhancements to enable transmission/reception in gaps/restrictions that are caused by RRM measurements (from inter-frequency RRM measurement gaps, or intra-frequency measurements, or other scheduling restrictions etc). [RAN1, RAN2, RAN4] </w:t>
            </w:r>
          </w:p>
          <w:p w14:paraId="68191510" w14:textId="59D82607" w:rsidR="007708FA" w:rsidRPr="00AC2E38" w:rsidRDefault="007708FA" w:rsidP="006A066E">
            <w:pPr>
              <w:pStyle w:val="ListParagraph"/>
              <w:numPr>
                <w:ilvl w:val="1"/>
                <w:numId w:val="30"/>
              </w:numPr>
              <w:rPr>
                <w:lang w:val="en-US"/>
              </w:rPr>
            </w:pPr>
            <w:r w:rsidRPr="00495B4D">
              <w:rPr>
                <w:sz w:val="18"/>
                <w:szCs w:val="18"/>
                <w:lang w:val="en-US"/>
              </w:rPr>
              <w:t xml:space="preserve">Specify the corresponding measurement gap and scheduling restriction to enable the identified enhancements with RRM performance impact taken into consideration, work being triggered by LS. </w:t>
            </w:r>
            <w:r w:rsidRPr="00AC2E38">
              <w:rPr>
                <w:sz w:val="18"/>
                <w:szCs w:val="18"/>
                <w:lang w:val="en-US"/>
              </w:rPr>
              <w:t>[RAN4]</w:t>
            </w:r>
          </w:p>
        </w:tc>
      </w:tr>
    </w:tbl>
    <w:p w14:paraId="7579EE0C" w14:textId="77777777" w:rsidR="002B6E74" w:rsidRDefault="002B6E74" w:rsidP="00056BDE"/>
    <w:p w14:paraId="25AF7D87" w14:textId="3A435322" w:rsidR="000F26BF" w:rsidRDefault="001179E3" w:rsidP="00C465E6">
      <w:pPr>
        <w:jc w:val="both"/>
      </w:pPr>
      <w:r>
        <w:t xml:space="preserve">The rest of the contribution is organized as follows: In Section 2 we list background information in relation with the above listed Objective. In Sections 3 and 4 </w:t>
      </w:r>
      <w:r w:rsidR="00295105">
        <w:t xml:space="preserve">we </w:t>
      </w:r>
      <w:r w:rsidR="00C81AC8">
        <w:t>discuss various possible options</w:t>
      </w:r>
      <w:r w:rsidR="00295105">
        <w:t xml:space="preserve"> for network driven and </w:t>
      </w:r>
      <w:r w:rsidR="00EB1EA0">
        <w:t xml:space="preserve">UE </w:t>
      </w:r>
      <w:r w:rsidR="00295105">
        <w:t xml:space="preserve">autonomous solutions for selective skipping of </w:t>
      </w:r>
      <w:r w:rsidR="00F00FFB">
        <w:t xml:space="preserve">windows with scheduling restrictions </w:t>
      </w:r>
      <w:r w:rsidR="006477A1">
        <w:t>and/or measurement gaps</w:t>
      </w:r>
      <w:r w:rsidR="00F00FFB">
        <w:t xml:space="preserve"> (as result of RRM measurements), respectively. Section 5 </w:t>
      </w:r>
      <w:r w:rsidR="007C1EA6">
        <w:t>discusses</w:t>
      </w:r>
      <w:r w:rsidR="00573B24">
        <w:t xml:space="preserve"> issues related to Layer-1 and Layer-3 filtering of RRM measurements in the presence of skipping </w:t>
      </w:r>
      <w:r w:rsidR="006477A1">
        <w:t xml:space="preserve">of </w:t>
      </w:r>
      <w:r w:rsidR="00573B24">
        <w:t xml:space="preserve">some RRM measurements occasions, while Section </w:t>
      </w:r>
      <w:r w:rsidR="00A31D81">
        <w:t>6 is on SLS simulation assumptions for RAN WG1.</w:t>
      </w:r>
      <w:r w:rsidR="0042236F">
        <w:t xml:space="preserve"> Our Observations and Proposals are summarized in Section </w:t>
      </w:r>
      <w:r w:rsidR="00E36DA4">
        <w:t>7.</w:t>
      </w:r>
    </w:p>
    <w:p w14:paraId="19C9C3FD" w14:textId="77777777" w:rsidR="009D4AFB" w:rsidRDefault="009D4AFB" w:rsidP="00C465E6">
      <w:pPr>
        <w:jc w:val="both"/>
      </w:pPr>
    </w:p>
    <w:p w14:paraId="66095993" w14:textId="2A2F6E29" w:rsidR="00CF5701" w:rsidRDefault="00CF5701" w:rsidP="00CF5701">
      <w:pPr>
        <w:pStyle w:val="Heading1"/>
      </w:pPr>
      <w:r>
        <w:t>Background</w:t>
      </w:r>
    </w:p>
    <w:p w14:paraId="7A8530C7" w14:textId="25B9F535" w:rsidR="004A3BD4" w:rsidRDefault="0015382E" w:rsidP="00A237E9">
      <w:pPr>
        <w:jc w:val="both"/>
      </w:pPr>
      <w:r>
        <w:t>As shown</w:t>
      </w:r>
      <w:r w:rsidR="00FA6FA0">
        <w:t xml:space="preserve"> in</w:t>
      </w:r>
      <w:r>
        <w:t xml:space="preserve"> the 3GPP TR 38.835</w:t>
      </w:r>
      <w:r w:rsidR="006C5C86">
        <w:t xml:space="preserve"> scheduling restrictions due to RRM measurements can cause degradations of the </w:t>
      </w:r>
      <w:r w:rsidR="00AD4FEA">
        <w:t xml:space="preserve">XR system capacity. </w:t>
      </w:r>
    </w:p>
    <w:p w14:paraId="7B91F5AF" w14:textId="11E8CA9B" w:rsidR="00BD4A16" w:rsidRDefault="00A91C4B" w:rsidP="00A237E9">
      <w:pPr>
        <w:jc w:val="both"/>
      </w:pPr>
      <w:r>
        <w:t xml:space="preserve">There are different causes for scheduling restrictions. </w:t>
      </w:r>
      <w:r w:rsidR="004A3BD4" w:rsidRPr="004A3BD4">
        <w:t xml:space="preserve">Scheduling </w:t>
      </w:r>
      <w:r w:rsidR="002068F5">
        <w:t>availability limitations</w:t>
      </w:r>
      <w:r w:rsidR="004A3BD4" w:rsidRPr="004A3BD4">
        <w:t xml:space="preserve"> due to </w:t>
      </w:r>
      <w:r w:rsidR="256F173B">
        <w:t>e.g.,</w:t>
      </w:r>
      <w:r w:rsidR="004A3BD4" w:rsidRPr="004A3BD4">
        <w:t xml:space="preserve"> UE performing intra-frequency measurements appears in 3GPP TS 38.13</w:t>
      </w:r>
      <w:r w:rsidR="00CA406A">
        <w:t>3</w:t>
      </w:r>
      <w:r w:rsidR="00BD4A16">
        <w:t>.</w:t>
      </w:r>
      <w:r w:rsidR="002068F5">
        <w:t xml:space="preserve"> </w:t>
      </w:r>
      <w:r w:rsidR="00BD4A16">
        <w:t xml:space="preserve">For intra-frequency </w:t>
      </w:r>
      <w:r w:rsidR="63C4C447">
        <w:t>RRM</w:t>
      </w:r>
      <w:r w:rsidR="00BD4A16">
        <w:t xml:space="preserve"> measurements, the </w:t>
      </w:r>
      <w:r w:rsidR="26E0671B">
        <w:t>scheduling</w:t>
      </w:r>
      <w:r w:rsidR="00BD4A16">
        <w:t xml:space="preserve"> availability requirements are defined in Clause </w:t>
      </w:r>
      <w:r w:rsidR="00BD4A16" w:rsidRPr="009C5807">
        <w:t>9.2.5.3</w:t>
      </w:r>
      <w:r w:rsidR="00BD4A16">
        <w:t xml:space="preserve"> of TS 38.133. A</w:t>
      </w:r>
      <w:r w:rsidR="00BD4A16" w:rsidRPr="5B202730">
        <w:rPr>
          <w:rFonts w:cstheme="minorBidi"/>
        </w:rPr>
        <w:t xml:space="preserve">s detailed in 3GPP TS 38.133, clause 8.1.7, there are certain scheduling restrictions also when the UE is performing RLM related measurements. </w:t>
      </w:r>
      <w:r w:rsidR="00BD4A16">
        <w:t>Similarly, s</w:t>
      </w:r>
      <w:r w:rsidR="00BD4A16" w:rsidRPr="009C5807">
        <w:t xml:space="preserve">cheduling availability of </w:t>
      </w:r>
      <w:r w:rsidR="00BD4A16">
        <w:t xml:space="preserve">a </w:t>
      </w:r>
      <w:r w:rsidR="00BD4A16" w:rsidRPr="009C5807">
        <w:t>UE during beam failure detection</w:t>
      </w:r>
      <w:r w:rsidR="00BD4A16">
        <w:t xml:space="preserve"> is defined in 3GPP 38.133, clause 8.5.7. T</w:t>
      </w:r>
      <w:r w:rsidR="002068F5">
        <w:t>h</w:t>
      </w:r>
      <w:r w:rsidR="00BD4A16">
        <w:t>ese</w:t>
      </w:r>
      <w:r w:rsidR="002068F5">
        <w:t xml:space="preserve"> can be </w:t>
      </w:r>
      <w:r w:rsidR="00BD4A16">
        <w:t xml:space="preserve">related for example to the </w:t>
      </w:r>
      <w:r w:rsidR="002068F5">
        <w:t xml:space="preserve">assumed </w:t>
      </w:r>
      <w:r w:rsidR="52262134">
        <w:t>multi</w:t>
      </w:r>
      <w:r w:rsidR="74D30D94">
        <w:t xml:space="preserve"> </w:t>
      </w:r>
      <w:r w:rsidR="52262134">
        <w:t>panel</w:t>
      </w:r>
      <w:r w:rsidR="002068F5">
        <w:t xml:space="preserve"> operation (FR2) or due to difference in applied SCS for data and SSBs</w:t>
      </w:r>
      <w:r w:rsidR="004A3BD4" w:rsidRPr="004A3BD4">
        <w:t xml:space="preserve">. For UEs performing gap-assisted </w:t>
      </w:r>
      <w:r w:rsidR="00422A1A">
        <w:t xml:space="preserve">inter-frequency </w:t>
      </w:r>
      <w:r w:rsidR="002068F5">
        <w:t>mobility</w:t>
      </w:r>
      <w:r w:rsidR="002068F5" w:rsidRPr="004A3BD4">
        <w:t xml:space="preserve"> </w:t>
      </w:r>
      <w:r w:rsidR="004A3BD4" w:rsidRPr="004A3BD4">
        <w:t xml:space="preserve">measurements, the UE is </w:t>
      </w:r>
      <w:r w:rsidR="00CA406A">
        <w:t xml:space="preserve">also </w:t>
      </w:r>
      <w:r w:rsidR="004A3BD4" w:rsidRPr="004A3BD4">
        <w:t>not schedulable during the measurement gaps</w:t>
      </w:r>
      <w:r w:rsidR="00BA1614">
        <w:t xml:space="preserve">. </w:t>
      </w:r>
      <w:proofErr w:type="gramStart"/>
      <w:r w:rsidR="002068F5">
        <w:t>All of</w:t>
      </w:r>
      <w:proofErr w:type="gramEnd"/>
      <w:r w:rsidR="002068F5">
        <w:t xml:space="preserve"> the afore procedures can result </w:t>
      </w:r>
      <w:r w:rsidR="1A2FFFBE">
        <w:t>in</w:t>
      </w:r>
      <w:r w:rsidR="52262134">
        <w:t xml:space="preserve"> </w:t>
      </w:r>
      <w:r w:rsidR="002068F5">
        <w:t>gaps/</w:t>
      </w:r>
      <w:r w:rsidR="52262134">
        <w:t>restrict</w:t>
      </w:r>
      <w:r w:rsidR="5A0E747B">
        <w:t>i</w:t>
      </w:r>
      <w:r w:rsidR="52262134">
        <w:t>ons</w:t>
      </w:r>
      <w:r w:rsidR="002068F5">
        <w:t xml:space="preserve"> to scheduling, </w:t>
      </w:r>
      <w:r w:rsidR="00BD4A16">
        <w:t>for which</w:t>
      </w:r>
      <w:r w:rsidR="002068F5">
        <w:t xml:space="preserve"> enhancements should be introduced as a part of the WI.</w:t>
      </w:r>
    </w:p>
    <w:p w14:paraId="637ED74C" w14:textId="012BEB66" w:rsidR="002068F5" w:rsidRPr="00A75715" w:rsidRDefault="002068F5" w:rsidP="00A237E9">
      <w:pPr>
        <w:jc w:val="both"/>
        <w:rPr>
          <w:i/>
          <w:iCs/>
        </w:rPr>
      </w:pPr>
      <w:r w:rsidRPr="00A75715">
        <w:rPr>
          <w:b/>
          <w:bCs/>
          <w:i/>
          <w:iCs/>
        </w:rPr>
        <w:t>Observation</w:t>
      </w:r>
      <w:r w:rsidR="00D16044">
        <w:rPr>
          <w:b/>
          <w:i/>
        </w:rPr>
        <w:t xml:space="preserve"> 1</w:t>
      </w:r>
      <w:r w:rsidRPr="00A75715">
        <w:rPr>
          <w:b/>
          <w:bCs/>
          <w:i/>
          <w:iCs/>
        </w:rPr>
        <w:t>:</w:t>
      </w:r>
      <w:r w:rsidRPr="00A75715">
        <w:rPr>
          <w:i/>
          <w:iCs/>
        </w:rPr>
        <w:t xml:space="preserve"> Scheduling restrictions can be applied due to </w:t>
      </w:r>
      <w:r w:rsidR="00375568" w:rsidRPr="00A75715">
        <w:rPr>
          <w:i/>
          <w:iCs/>
        </w:rPr>
        <w:t xml:space="preserve">RRM </w:t>
      </w:r>
      <w:r w:rsidRPr="00A75715">
        <w:rPr>
          <w:i/>
          <w:iCs/>
        </w:rPr>
        <w:t>measurement gaps</w:t>
      </w:r>
      <w:r w:rsidR="00BD4A16" w:rsidRPr="00A75715">
        <w:rPr>
          <w:i/>
          <w:iCs/>
        </w:rPr>
        <w:t xml:space="preserve"> and</w:t>
      </w:r>
      <w:r w:rsidRPr="00A75715">
        <w:rPr>
          <w:i/>
          <w:iCs/>
        </w:rPr>
        <w:t xml:space="preserve"> scheduling availability limitations due to different causes</w:t>
      </w:r>
      <w:r w:rsidR="001C648B" w:rsidRPr="00A75715">
        <w:rPr>
          <w:i/>
          <w:iCs/>
        </w:rPr>
        <w:t xml:space="preserve"> such as RLM and Beam failure detection </w:t>
      </w:r>
      <w:r w:rsidR="00A75715" w:rsidRPr="00A75715">
        <w:rPr>
          <w:i/>
          <w:iCs/>
        </w:rPr>
        <w:t>measurements</w:t>
      </w:r>
      <w:r w:rsidR="00BD4A16" w:rsidRPr="00A75715">
        <w:rPr>
          <w:i/>
          <w:iCs/>
        </w:rPr>
        <w:t>.</w:t>
      </w:r>
      <w:r w:rsidR="00A91C4B" w:rsidRPr="00A75715">
        <w:rPr>
          <w:i/>
          <w:iCs/>
        </w:rPr>
        <w:t xml:space="preserve"> Enhancement should aim to address all of these.</w:t>
      </w:r>
    </w:p>
    <w:p w14:paraId="48FB4F07" w14:textId="6A149705" w:rsidR="00AB712C" w:rsidRDefault="00B24C25" w:rsidP="00A237E9">
      <w:pPr>
        <w:jc w:val="both"/>
      </w:pPr>
      <w:r>
        <w:t>The network can configure the UE with a search threshold (s-</w:t>
      </w:r>
      <w:proofErr w:type="spellStart"/>
      <w:r>
        <w:t>MeasureConfig</w:t>
      </w:r>
      <w:proofErr w:type="spellEnd"/>
      <w:r w:rsidR="001164EC">
        <w:t xml:space="preserve">, see </w:t>
      </w:r>
      <w:r w:rsidR="006005B5">
        <w:t>below</w:t>
      </w:r>
      <w:r w:rsidR="008E0E34">
        <w:t xml:space="preserve"> from TS 38.331</w:t>
      </w:r>
      <w:r>
        <w:t xml:space="preserve">) for a UE in connected mode to enable reduction of the </w:t>
      </w:r>
      <w:proofErr w:type="gramStart"/>
      <w:r>
        <w:t>measurements</w:t>
      </w:r>
      <w:proofErr w:type="gramEnd"/>
      <w:r>
        <w:t xml:space="preserve"> effort. </w:t>
      </w:r>
    </w:p>
    <w:tbl>
      <w:tblPr>
        <w:tblStyle w:val="TableGrid"/>
        <w:tblW w:w="0" w:type="auto"/>
        <w:tblLook w:val="04A0" w:firstRow="1" w:lastRow="0" w:firstColumn="1" w:lastColumn="0" w:noHBand="0" w:noVBand="1"/>
      </w:tblPr>
      <w:tblGrid>
        <w:gridCol w:w="9629"/>
      </w:tblGrid>
      <w:tr w:rsidR="00AB712C" w14:paraId="503C9821" w14:textId="77777777" w:rsidTr="00AB712C">
        <w:tc>
          <w:tcPr>
            <w:tcW w:w="9629" w:type="dxa"/>
          </w:tcPr>
          <w:p w14:paraId="05D9D399" w14:textId="77777777" w:rsidR="00D945D5" w:rsidRDefault="00D945D5" w:rsidP="00D945D5">
            <w:pPr>
              <w:pStyle w:val="Default"/>
              <w:rPr>
                <w:sz w:val="18"/>
                <w:szCs w:val="18"/>
              </w:rPr>
            </w:pPr>
            <w:r>
              <w:rPr>
                <w:b/>
                <w:bCs/>
                <w:i/>
                <w:iCs/>
                <w:sz w:val="18"/>
                <w:szCs w:val="18"/>
              </w:rPr>
              <w:t>s-</w:t>
            </w:r>
            <w:proofErr w:type="spellStart"/>
            <w:r>
              <w:rPr>
                <w:b/>
                <w:bCs/>
                <w:i/>
                <w:iCs/>
                <w:sz w:val="18"/>
                <w:szCs w:val="18"/>
              </w:rPr>
              <w:t>MeasureConfig</w:t>
            </w:r>
            <w:proofErr w:type="spellEnd"/>
            <w:r>
              <w:rPr>
                <w:b/>
                <w:bCs/>
                <w:i/>
                <w:iCs/>
                <w:sz w:val="18"/>
                <w:szCs w:val="18"/>
              </w:rPr>
              <w:t xml:space="preserve"> </w:t>
            </w:r>
          </w:p>
          <w:p w14:paraId="4B171990" w14:textId="5FED592A" w:rsidR="00AB712C" w:rsidRPr="00D945D5" w:rsidRDefault="00D945D5" w:rsidP="00D945D5">
            <w:pPr>
              <w:pStyle w:val="Default"/>
              <w:rPr>
                <w:sz w:val="18"/>
                <w:szCs w:val="18"/>
              </w:rPr>
            </w:pPr>
            <w:r>
              <w:rPr>
                <w:sz w:val="18"/>
                <w:szCs w:val="18"/>
              </w:rPr>
              <w:t xml:space="preserve">Threshold for NR </w:t>
            </w:r>
            <w:proofErr w:type="spellStart"/>
            <w:r>
              <w:rPr>
                <w:sz w:val="18"/>
                <w:szCs w:val="18"/>
              </w:rPr>
              <w:t>SpCell</w:t>
            </w:r>
            <w:proofErr w:type="spellEnd"/>
            <w:r>
              <w:rPr>
                <w:sz w:val="18"/>
                <w:szCs w:val="18"/>
              </w:rPr>
              <w:t xml:space="preserve"> RSRP measurement controlling when the UE is required to perform measurements on non-serving cells. Choice of </w:t>
            </w:r>
            <w:proofErr w:type="spellStart"/>
            <w:r>
              <w:rPr>
                <w:i/>
                <w:iCs/>
                <w:sz w:val="18"/>
                <w:szCs w:val="18"/>
              </w:rPr>
              <w:t>ssb</w:t>
            </w:r>
            <w:proofErr w:type="spellEnd"/>
            <w:r>
              <w:rPr>
                <w:i/>
                <w:iCs/>
                <w:sz w:val="18"/>
                <w:szCs w:val="18"/>
              </w:rPr>
              <w:t xml:space="preserve">-RSRP </w:t>
            </w:r>
            <w:r>
              <w:rPr>
                <w:sz w:val="18"/>
                <w:szCs w:val="18"/>
              </w:rPr>
              <w:t xml:space="preserve">corresponds to cell RSRP based on SS/PBCH block and choice of </w:t>
            </w:r>
            <w:proofErr w:type="spellStart"/>
            <w:r>
              <w:rPr>
                <w:i/>
                <w:iCs/>
                <w:sz w:val="18"/>
                <w:szCs w:val="18"/>
              </w:rPr>
              <w:t>csi</w:t>
            </w:r>
            <w:proofErr w:type="spellEnd"/>
            <w:r>
              <w:rPr>
                <w:i/>
                <w:iCs/>
                <w:sz w:val="18"/>
                <w:szCs w:val="18"/>
              </w:rPr>
              <w:t xml:space="preserve">-RSRP </w:t>
            </w:r>
            <w:r>
              <w:rPr>
                <w:sz w:val="18"/>
                <w:szCs w:val="18"/>
              </w:rPr>
              <w:t xml:space="preserve">corresponds to cell RSRP of CSI-RS. </w:t>
            </w:r>
          </w:p>
        </w:tc>
      </w:tr>
    </w:tbl>
    <w:p w14:paraId="45DC22B0" w14:textId="77777777" w:rsidR="00AB712C" w:rsidRDefault="00AB712C" w:rsidP="00B24C25"/>
    <w:p w14:paraId="4C487705" w14:textId="6C139230" w:rsidR="00836F14" w:rsidRDefault="00B24C25" w:rsidP="00A237E9">
      <w:pPr>
        <w:jc w:val="both"/>
      </w:pPr>
      <w:r>
        <w:lastRenderedPageBreak/>
        <w:t>The principle is as follows:</w:t>
      </w:r>
    </w:p>
    <w:p w14:paraId="2C5D638E" w14:textId="6083A732" w:rsidR="00610757" w:rsidRPr="00AC2E38" w:rsidRDefault="00B24C25" w:rsidP="00A237E9">
      <w:pPr>
        <w:pStyle w:val="ListParagraph"/>
        <w:numPr>
          <w:ilvl w:val="0"/>
          <w:numId w:val="36"/>
        </w:numPr>
        <w:ind w:left="284" w:hanging="284"/>
        <w:jc w:val="both"/>
        <w:rPr>
          <w:sz w:val="20"/>
          <w:szCs w:val="20"/>
          <w:lang w:val="en-US"/>
        </w:rPr>
      </w:pPr>
      <w:r w:rsidRPr="00AC2E38">
        <w:rPr>
          <w:sz w:val="20"/>
          <w:szCs w:val="20"/>
          <w:lang w:val="en-US"/>
        </w:rPr>
        <w:t>If the serving cell RSRP is below s-</w:t>
      </w:r>
      <w:proofErr w:type="spellStart"/>
      <w:r w:rsidRPr="00AC2E38">
        <w:rPr>
          <w:sz w:val="20"/>
          <w:szCs w:val="20"/>
          <w:lang w:val="en-US"/>
        </w:rPr>
        <w:t>MeasureConfig</w:t>
      </w:r>
      <w:proofErr w:type="spellEnd"/>
      <w:r w:rsidRPr="00AC2E38">
        <w:rPr>
          <w:sz w:val="20"/>
          <w:szCs w:val="20"/>
          <w:lang w:val="en-US"/>
        </w:rPr>
        <w:t xml:space="preserve">, then </w:t>
      </w:r>
      <w:r w:rsidR="00601904" w:rsidRPr="00AC2E38">
        <w:rPr>
          <w:sz w:val="20"/>
          <w:szCs w:val="20"/>
          <w:lang w:val="en-US"/>
        </w:rPr>
        <w:t xml:space="preserve">the UE </w:t>
      </w:r>
      <w:r w:rsidR="00805309">
        <w:rPr>
          <w:sz w:val="20"/>
          <w:szCs w:val="20"/>
          <w:lang w:val="en-US"/>
        </w:rPr>
        <w:t>needs</w:t>
      </w:r>
      <w:r w:rsidR="00805309" w:rsidRPr="00AC2E38">
        <w:rPr>
          <w:sz w:val="20"/>
          <w:szCs w:val="20"/>
          <w:lang w:val="en-US"/>
        </w:rPr>
        <w:t xml:space="preserve"> </w:t>
      </w:r>
      <w:r w:rsidRPr="00AC2E38">
        <w:rPr>
          <w:sz w:val="20"/>
          <w:szCs w:val="20"/>
          <w:lang w:val="en-US"/>
        </w:rPr>
        <w:t>to conduct other</w:t>
      </w:r>
      <w:r w:rsidR="00484B31">
        <w:rPr>
          <w:sz w:val="20"/>
          <w:szCs w:val="20"/>
          <w:lang w:val="en-US"/>
        </w:rPr>
        <w:t xml:space="preserve"> </w:t>
      </w:r>
      <w:r w:rsidRPr="00AC2E38">
        <w:rPr>
          <w:sz w:val="20"/>
          <w:szCs w:val="20"/>
          <w:lang w:val="en-US"/>
        </w:rPr>
        <w:t xml:space="preserve">cell </w:t>
      </w:r>
      <w:r w:rsidR="00023696">
        <w:rPr>
          <w:sz w:val="20"/>
          <w:szCs w:val="20"/>
          <w:lang w:val="en-US"/>
        </w:rPr>
        <w:t>L3 mobility</w:t>
      </w:r>
      <w:r w:rsidRPr="00AC2E38">
        <w:rPr>
          <w:sz w:val="20"/>
          <w:szCs w:val="20"/>
          <w:lang w:val="en-US"/>
        </w:rPr>
        <w:t xml:space="preserve"> measurements</w:t>
      </w:r>
      <w:r w:rsidR="00B26F90" w:rsidRPr="00AC2E38">
        <w:rPr>
          <w:sz w:val="20"/>
          <w:szCs w:val="20"/>
          <w:lang w:val="en-US"/>
        </w:rPr>
        <w:t xml:space="preserve"> (and thus may be subject to scheduling restrictions)</w:t>
      </w:r>
      <w:r w:rsidRPr="00AC2E38">
        <w:rPr>
          <w:sz w:val="20"/>
          <w:szCs w:val="20"/>
          <w:lang w:val="en-US"/>
        </w:rPr>
        <w:t xml:space="preserve">. </w:t>
      </w:r>
    </w:p>
    <w:p w14:paraId="5D6471DA" w14:textId="60212E15" w:rsidR="00B24C25" w:rsidRPr="00AC2E38" w:rsidRDefault="00B16C3A" w:rsidP="00A237E9">
      <w:pPr>
        <w:pStyle w:val="ListParagraph"/>
        <w:numPr>
          <w:ilvl w:val="0"/>
          <w:numId w:val="36"/>
        </w:numPr>
        <w:ind w:left="284" w:hanging="284"/>
        <w:jc w:val="both"/>
        <w:rPr>
          <w:sz w:val="20"/>
          <w:szCs w:val="20"/>
          <w:lang w:val="en-US"/>
        </w:rPr>
      </w:pPr>
      <w:r w:rsidRPr="00AC2E38">
        <w:rPr>
          <w:sz w:val="20"/>
          <w:szCs w:val="20"/>
          <w:lang w:val="en-US"/>
        </w:rPr>
        <w:t xml:space="preserve">However, as per the current specifications, the NW does not always know when such </w:t>
      </w:r>
      <w:r w:rsidR="00DC0A51" w:rsidRPr="00AC2E38">
        <w:rPr>
          <w:sz w:val="20"/>
          <w:szCs w:val="20"/>
          <w:lang w:val="en-US"/>
        </w:rPr>
        <w:t>s-</w:t>
      </w:r>
      <w:proofErr w:type="spellStart"/>
      <w:r w:rsidR="00DC0A51" w:rsidRPr="00AC2E38">
        <w:rPr>
          <w:sz w:val="20"/>
          <w:szCs w:val="20"/>
          <w:lang w:val="en-US"/>
        </w:rPr>
        <w:t>MeasureConfig</w:t>
      </w:r>
      <w:proofErr w:type="spellEnd"/>
      <w:r w:rsidR="00DC0A51" w:rsidRPr="00AC2E38">
        <w:rPr>
          <w:sz w:val="20"/>
          <w:szCs w:val="20"/>
          <w:lang w:val="en-US"/>
        </w:rPr>
        <w:t xml:space="preserve"> conditions are fulfilled, and </w:t>
      </w:r>
      <w:r w:rsidR="31E19D96" w:rsidRPr="5B202730">
        <w:rPr>
          <w:sz w:val="20"/>
          <w:szCs w:val="20"/>
          <w:lang w:val="en-US"/>
        </w:rPr>
        <w:t>therefore</w:t>
      </w:r>
      <w:r w:rsidR="00DC0A51" w:rsidRPr="00AC2E38">
        <w:rPr>
          <w:sz w:val="20"/>
          <w:szCs w:val="20"/>
          <w:lang w:val="en-US"/>
        </w:rPr>
        <w:t xml:space="preserve"> may risk scheduling </w:t>
      </w:r>
      <w:r w:rsidR="004A382D">
        <w:rPr>
          <w:sz w:val="20"/>
          <w:szCs w:val="20"/>
          <w:lang w:val="en-US"/>
        </w:rPr>
        <w:t>the</w:t>
      </w:r>
      <w:r w:rsidR="004A382D" w:rsidRPr="00AC2E38">
        <w:rPr>
          <w:sz w:val="20"/>
          <w:szCs w:val="20"/>
          <w:lang w:val="en-US"/>
        </w:rPr>
        <w:t xml:space="preserve"> </w:t>
      </w:r>
      <w:r w:rsidR="00DC0A51" w:rsidRPr="00AC2E38">
        <w:rPr>
          <w:sz w:val="20"/>
          <w:szCs w:val="20"/>
          <w:lang w:val="en-US"/>
        </w:rPr>
        <w:t>UE while it is performing RRM measurements</w:t>
      </w:r>
      <w:r w:rsidR="005469FC" w:rsidRPr="00AC2E38">
        <w:rPr>
          <w:sz w:val="20"/>
          <w:szCs w:val="20"/>
          <w:lang w:val="en-US"/>
        </w:rPr>
        <w:t xml:space="preserve"> even though it is not schedulable.</w:t>
      </w:r>
    </w:p>
    <w:p w14:paraId="3396EBC6" w14:textId="423EA45E" w:rsidR="00CF5701" w:rsidRDefault="00BD635D" w:rsidP="00A237E9">
      <w:pPr>
        <w:jc w:val="both"/>
      </w:pPr>
      <w:r>
        <w:br/>
      </w:r>
      <w:r w:rsidR="00941245">
        <w:t xml:space="preserve">For the sake of simplicity, we in the following refer to </w:t>
      </w:r>
      <w:r w:rsidR="0024348D">
        <w:t xml:space="preserve">windows of </w:t>
      </w:r>
      <w:r w:rsidR="00F56D6F">
        <w:t>s</w:t>
      </w:r>
      <w:r w:rsidR="00A45F5B">
        <w:t>cheduling restrictions</w:t>
      </w:r>
      <w:r w:rsidR="0024348D">
        <w:t xml:space="preserve"> </w:t>
      </w:r>
      <w:r w:rsidR="00A45F5B">
        <w:t>due to RRM measurements (incl. also RLM</w:t>
      </w:r>
      <w:r w:rsidR="0068504A">
        <w:t xml:space="preserve"> or beam failure detection)</w:t>
      </w:r>
      <w:r w:rsidR="00925108">
        <w:t xml:space="preserve"> simply as “scheduling restrictions”. Those may e.g.</w:t>
      </w:r>
      <w:r w:rsidR="004E060F">
        <w:t>,</w:t>
      </w:r>
      <w:r w:rsidR="00925108">
        <w:t xml:space="preserve"> appear every 20-40 </w:t>
      </w:r>
      <w:proofErr w:type="spellStart"/>
      <w:r w:rsidR="00925108">
        <w:t>ms</w:t>
      </w:r>
      <w:proofErr w:type="spellEnd"/>
      <w:r w:rsidR="00925108">
        <w:t xml:space="preserve"> with a </w:t>
      </w:r>
      <w:r w:rsidR="004121F9">
        <w:t xml:space="preserve">scheduling restriction window size of 3-5 </w:t>
      </w:r>
      <w:proofErr w:type="spellStart"/>
      <w:r w:rsidR="004121F9">
        <w:t>ms</w:t>
      </w:r>
      <w:proofErr w:type="spellEnd"/>
      <w:r w:rsidR="004121F9">
        <w:t xml:space="preserve">, depending on the SCS and </w:t>
      </w:r>
      <w:r w:rsidR="00B6722B">
        <w:t>the type of RRM measurements (e.g.</w:t>
      </w:r>
      <w:r w:rsidR="00A6671E">
        <w:t>,</w:t>
      </w:r>
      <w:r w:rsidR="00B6722B">
        <w:t xml:space="preserve"> SSB-RSRP measurements).</w:t>
      </w:r>
      <w:r w:rsidR="0068504A">
        <w:t xml:space="preserve">  </w:t>
      </w:r>
    </w:p>
    <w:p w14:paraId="6CE5D734" w14:textId="76E5ACC8" w:rsidR="006058F2" w:rsidRDefault="006058F2" w:rsidP="006058F2">
      <w:pPr>
        <w:pStyle w:val="Heading1"/>
      </w:pPr>
      <w:r>
        <w:t xml:space="preserve">Network </w:t>
      </w:r>
      <w:r w:rsidR="00DB4AE2">
        <w:t>driven</w:t>
      </w:r>
      <w:r w:rsidR="0014481B">
        <w:t xml:space="preserve"> solutions</w:t>
      </w:r>
    </w:p>
    <w:p w14:paraId="7BE92052" w14:textId="04A9B926" w:rsidR="007108C6" w:rsidRDefault="00476C56" w:rsidP="00A237E9">
      <w:pPr>
        <w:jc w:val="both"/>
      </w:pPr>
      <w:r>
        <w:t xml:space="preserve">Once the UE </w:t>
      </w:r>
      <w:r w:rsidR="005B3C1B">
        <w:t xml:space="preserve">is in a mode where it </w:t>
      </w:r>
      <w:r w:rsidR="00B94EE3">
        <w:t xml:space="preserve">periodically </w:t>
      </w:r>
      <w:r w:rsidR="00DE2F3A">
        <w:t xml:space="preserve">is subject to windows of “scheduling restrictions”, the network should be allowed to occasionally inform the UE to </w:t>
      </w:r>
      <w:r w:rsidR="009227AB">
        <w:t>skip such “scheduling restrictions”, with the risk of UE missing some RRM measurements</w:t>
      </w:r>
      <w:r w:rsidR="000C2DDF">
        <w:t xml:space="preserve">, in order to allow the gNB scheduler to schedule </w:t>
      </w:r>
      <w:proofErr w:type="gramStart"/>
      <w:r w:rsidR="000C2DDF">
        <w:t>time-critical</w:t>
      </w:r>
      <w:proofErr w:type="gramEnd"/>
      <w:r w:rsidR="000C2DDF">
        <w:t xml:space="preserve"> XR </w:t>
      </w:r>
      <w:r w:rsidR="00C21B4E">
        <w:t>payloads that would otherwise risk coming too late</w:t>
      </w:r>
      <w:r w:rsidR="00EF04B0">
        <w:t>.</w:t>
      </w:r>
      <w:r w:rsidR="004F38C2">
        <w:t xml:space="preserve"> It is important that XR users are successfully scheduled to fulfil their satisfaction criteria.</w:t>
      </w:r>
      <w:r w:rsidR="00EF04B0">
        <w:t xml:space="preserve"> </w:t>
      </w:r>
    </w:p>
    <w:p w14:paraId="7B865F92" w14:textId="0EEA23F4" w:rsidR="007108C6" w:rsidRDefault="004F38C2" w:rsidP="00A237E9">
      <w:pPr>
        <w:jc w:val="both"/>
      </w:pPr>
      <w:r>
        <w:t xml:space="preserve">There are </w:t>
      </w:r>
      <w:proofErr w:type="gramStart"/>
      <w:r>
        <w:t>various different</w:t>
      </w:r>
      <w:proofErr w:type="gramEnd"/>
      <w:r>
        <w:t xml:space="preserve"> options to inform UE to skip some of the windows with gaps and/or scheduling restrictions.</w:t>
      </w:r>
      <w:r w:rsidR="000E5A11">
        <w:t xml:space="preserve"> </w:t>
      </w:r>
      <w:r w:rsidR="0059192E">
        <w:t>Overall, t</w:t>
      </w:r>
      <w:r w:rsidR="00446818">
        <w:t>he skipping can be realized via DCI</w:t>
      </w:r>
      <w:r w:rsidR="00A20020">
        <w:t xml:space="preserve"> or MAC CE or RRC based configuration.</w:t>
      </w:r>
      <w:r w:rsidR="00A44A82">
        <w:t xml:space="preserve"> In Section 6, we propose a framework </w:t>
      </w:r>
      <w:proofErr w:type="gramStart"/>
      <w:r w:rsidR="00706882">
        <w:t>in order to</w:t>
      </w:r>
      <w:proofErr w:type="gramEnd"/>
      <w:r w:rsidR="00706882">
        <w:t xml:space="preserve"> compare different options with each other</w:t>
      </w:r>
      <w:r w:rsidR="00970530">
        <w:t xml:space="preserve"> to choose the best solution</w:t>
      </w:r>
      <w:r w:rsidR="00706882">
        <w:t>.</w:t>
      </w:r>
    </w:p>
    <w:p w14:paraId="64173CC7" w14:textId="6B0BDF3E" w:rsidR="00B23A4D" w:rsidRDefault="00F36772" w:rsidP="00A237E9">
      <w:pPr>
        <w:jc w:val="both"/>
      </w:pPr>
      <w:r>
        <w:t>We first start with</w:t>
      </w:r>
      <w:r w:rsidR="00926F21">
        <w:t xml:space="preserve"> discussion of</w:t>
      </w:r>
      <w:r>
        <w:t xml:space="preserve"> DCI-based solution.</w:t>
      </w:r>
      <w:r w:rsidR="00926F21">
        <w:t xml:space="preserve"> </w:t>
      </w:r>
      <w:r w:rsidR="00DC6437">
        <w:t xml:space="preserve">DCI based solution may dynamically indicate which of the windows shall be skipped </w:t>
      </w:r>
      <w:proofErr w:type="gramStart"/>
      <w:r w:rsidR="00DC6437">
        <w:t>in order to</w:t>
      </w:r>
      <w:proofErr w:type="gramEnd"/>
      <w:r w:rsidR="00DC6437">
        <w:t xml:space="preserve"> Tx/Rx the data. </w:t>
      </w:r>
      <w:r w:rsidR="00F14E15">
        <w:t xml:space="preserve">As the network may </w:t>
      </w:r>
      <w:r w:rsidR="00376481">
        <w:t>try to schedul</w:t>
      </w:r>
      <w:r w:rsidR="391DCFD5">
        <w:t>e</w:t>
      </w:r>
      <w:r w:rsidR="00376481">
        <w:t xml:space="preserve"> its UEs up to the very start of the scheduling restriction windows</w:t>
      </w:r>
      <w:r w:rsidR="00427F87">
        <w:t xml:space="preserve">, it may first know shortly before the start of the scheduling window if it was successful, or whether it needs to schedule the UE also in the </w:t>
      </w:r>
      <w:r w:rsidR="00146355">
        <w:t xml:space="preserve">otherwise </w:t>
      </w:r>
      <w:r w:rsidR="008C4A67">
        <w:t>upcoming</w:t>
      </w:r>
      <w:r w:rsidR="00146355">
        <w:t xml:space="preserve"> </w:t>
      </w:r>
      <w:r w:rsidR="00427F87">
        <w:t>“</w:t>
      </w:r>
      <w:r w:rsidR="00146355">
        <w:t xml:space="preserve">scheduling restriction window” </w:t>
      </w:r>
      <w:r w:rsidR="002E3BB4">
        <w:t>to me</w:t>
      </w:r>
      <w:r w:rsidR="00E91D87">
        <w:t>e</w:t>
      </w:r>
      <w:r w:rsidR="002E3BB4">
        <w:t xml:space="preserve">t the QoS requirements for the UE. </w:t>
      </w:r>
    </w:p>
    <w:p w14:paraId="51DFCCD7" w14:textId="2D35ADF7" w:rsidR="00B569B8" w:rsidRDefault="00B569B8" w:rsidP="00A237E9">
      <w:pPr>
        <w:jc w:val="both"/>
        <w:rPr>
          <w:i/>
          <w:iCs/>
        </w:rPr>
      </w:pPr>
      <w:r>
        <w:t xml:space="preserve">The basic principle of DCI based solution is illustrated in </w:t>
      </w:r>
      <w:r>
        <w:fldChar w:fldCharType="begin"/>
      </w:r>
      <w:r>
        <w:instrText xml:space="preserve"> REF _Ref156997959 \h </w:instrText>
      </w:r>
      <w:r w:rsidR="00A237E9">
        <w:instrText xml:space="preserve"> \* MERGEFORMAT </w:instrText>
      </w:r>
      <w:r>
        <w:fldChar w:fldCharType="separate"/>
      </w:r>
      <w:r>
        <w:t xml:space="preserve">Figure </w:t>
      </w:r>
      <w:r>
        <w:rPr>
          <w:noProof/>
        </w:rPr>
        <w:t>1</w:t>
      </w:r>
      <w:r>
        <w:fldChar w:fldCharType="end"/>
      </w:r>
      <w:r>
        <w:t>, where the UE has been configured with periodic RRM measurements that causes scheduling restrictions. Shortly before one of these scheduling restrictions, the gNB decides to sen</w:t>
      </w:r>
      <w:r w:rsidR="00FD04CD">
        <w:t>d</w:t>
      </w:r>
      <w:r>
        <w:t xml:space="preserve"> a DCI to inform the UE to skip the upcoming of window of scheduling restrictions. Thereby allowing the gNB to schedule the UE also during that window </w:t>
      </w:r>
      <w:proofErr w:type="gramStart"/>
      <w:r>
        <w:t>in order to</w:t>
      </w:r>
      <w:proofErr w:type="gramEnd"/>
      <w:r>
        <w:t xml:space="preserve"> be able to fulfil the UEs QoS requirements.</w:t>
      </w:r>
    </w:p>
    <w:p w14:paraId="11C24660" w14:textId="77777777" w:rsidR="00B569B8" w:rsidRDefault="00B569B8" w:rsidP="00B569B8">
      <w:pPr>
        <w:jc w:val="center"/>
        <w:rPr>
          <w:i/>
          <w:iCs/>
        </w:rPr>
      </w:pPr>
      <w:r w:rsidRPr="00635AAA">
        <w:rPr>
          <w:i/>
          <w:iCs/>
        </w:rPr>
        <w:t xml:space="preserve"> </w:t>
      </w:r>
      <w:r w:rsidRPr="00635AAA">
        <w:rPr>
          <w:noProof/>
        </w:rPr>
        <w:drawing>
          <wp:inline distT="0" distB="0" distL="0" distR="0" wp14:anchorId="126F223E" wp14:editId="4C81536E">
            <wp:extent cx="4471021" cy="1206466"/>
            <wp:effectExtent l="0" t="0" r="6350" b="0"/>
            <wp:docPr id="1052818553" name="Picture 1052818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88062" cy="1211064"/>
                    </a:xfrm>
                    <a:prstGeom prst="rect">
                      <a:avLst/>
                    </a:prstGeom>
                    <a:noFill/>
                    <a:ln>
                      <a:noFill/>
                    </a:ln>
                  </pic:spPr>
                </pic:pic>
              </a:graphicData>
            </a:graphic>
          </wp:inline>
        </w:drawing>
      </w:r>
    </w:p>
    <w:p w14:paraId="66EDF513" w14:textId="4C6392A7" w:rsidR="00B569B8" w:rsidRPr="00A237E9" w:rsidRDefault="00B569B8" w:rsidP="007375F4">
      <w:pPr>
        <w:jc w:val="center"/>
        <w:rPr>
          <w:i/>
          <w:iCs/>
        </w:rPr>
      </w:pPr>
      <w:r w:rsidRPr="5B202730">
        <w:rPr>
          <w:b/>
          <w:bCs/>
          <w:i/>
          <w:iCs/>
        </w:rPr>
        <w:t xml:space="preserve">Figure </w:t>
      </w:r>
      <w:r w:rsidR="00884DF6" w:rsidRPr="5B202730">
        <w:rPr>
          <w:b/>
          <w:bCs/>
          <w:i/>
          <w:iCs/>
        </w:rPr>
        <w:t>1</w:t>
      </w:r>
      <w:r w:rsidR="003C64B1" w:rsidRPr="5B202730">
        <w:rPr>
          <w:b/>
          <w:bCs/>
          <w:i/>
          <w:iCs/>
        </w:rPr>
        <w:t>.</w:t>
      </w:r>
      <w:r w:rsidRPr="5B202730">
        <w:rPr>
          <w:i/>
          <w:iCs/>
        </w:rPr>
        <w:t xml:space="preserve"> </w:t>
      </w:r>
      <w:r w:rsidR="00884DF6" w:rsidRPr="5B202730">
        <w:rPr>
          <w:i/>
          <w:iCs/>
        </w:rPr>
        <w:t>I</w:t>
      </w:r>
      <w:r w:rsidRPr="5B202730">
        <w:rPr>
          <w:i/>
          <w:iCs/>
        </w:rPr>
        <w:t>llustration of</w:t>
      </w:r>
      <w:r w:rsidR="00C802BB" w:rsidRPr="5B202730">
        <w:rPr>
          <w:i/>
          <w:iCs/>
        </w:rPr>
        <w:t xml:space="preserve"> DCI-based</w:t>
      </w:r>
      <w:r w:rsidRPr="5B202730">
        <w:rPr>
          <w:i/>
          <w:iCs/>
        </w:rPr>
        <w:t xml:space="preserve"> on-demand </w:t>
      </w:r>
      <w:r w:rsidR="51177CB3" w:rsidRPr="5B202730">
        <w:rPr>
          <w:i/>
          <w:iCs/>
        </w:rPr>
        <w:t>signalling</w:t>
      </w:r>
      <w:r w:rsidRPr="5B202730">
        <w:rPr>
          <w:i/>
          <w:iCs/>
        </w:rPr>
        <w:t xml:space="preserve"> to inform the UE to skip the next window of scheduling restrictions due to e.g. RRM measurements.</w:t>
      </w:r>
    </w:p>
    <w:p w14:paraId="740481A0" w14:textId="77777777" w:rsidR="00A237E9" w:rsidRDefault="00A237E9" w:rsidP="00A237E9">
      <w:pPr>
        <w:jc w:val="both"/>
      </w:pPr>
    </w:p>
    <w:p w14:paraId="0A6D5319" w14:textId="0CE9DEEE" w:rsidR="00F425A1" w:rsidRDefault="00F425A1" w:rsidP="54C1851B">
      <w:pPr>
        <w:jc w:val="both"/>
        <w:rPr>
          <w:i/>
          <w:iCs/>
        </w:rPr>
      </w:pPr>
      <w:r w:rsidRPr="00E6269D">
        <w:rPr>
          <w:b/>
          <w:bCs/>
          <w:i/>
          <w:iCs/>
        </w:rPr>
        <w:t xml:space="preserve">Proposal </w:t>
      </w:r>
      <w:r w:rsidR="009D4AFB" w:rsidRPr="00E6269D">
        <w:rPr>
          <w:b/>
          <w:bCs/>
          <w:i/>
          <w:iCs/>
        </w:rPr>
        <w:t>1</w:t>
      </w:r>
      <w:r w:rsidRPr="00E6269D">
        <w:rPr>
          <w:b/>
          <w:bCs/>
          <w:i/>
          <w:iCs/>
        </w:rPr>
        <w:t>:</w:t>
      </w:r>
      <w:r>
        <w:t xml:space="preserve"> </w:t>
      </w:r>
      <w:r w:rsidR="00585B30" w:rsidRPr="54C1851B">
        <w:rPr>
          <w:i/>
          <w:iCs/>
        </w:rPr>
        <w:t xml:space="preserve">RAN WG1 to agree on standardization of fast DCI-based </w:t>
      </w:r>
      <w:r w:rsidR="2CCC239C" w:rsidRPr="54C1851B">
        <w:rPr>
          <w:i/>
          <w:iCs/>
        </w:rPr>
        <w:t>signalling</w:t>
      </w:r>
      <w:r w:rsidR="00585B30" w:rsidRPr="54C1851B">
        <w:rPr>
          <w:i/>
          <w:iCs/>
        </w:rPr>
        <w:t xml:space="preserve"> so the gNB can inform the UE to skip its next window of scheduling restrictions as caused by RRM measurements (or RLM / Beam failure </w:t>
      </w:r>
      <w:r w:rsidR="0692DA2F" w:rsidRPr="54C1851B">
        <w:rPr>
          <w:i/>
          <w:iCs/>
        </w:rPr>
        <w:t>measurements</w:t>
      </w:r>
      <w:r w:rsidR="00585B30" w:rsidRPr="54C1851B">
        <w:rPr>
          <w:i/>
          <w:iCs/>
        </w:rPr>
        <w:t>).</w:t>
      </w:r>
    </w:p>
    <w:p w14:paraId="3E4D798F" w14:textId="69CC086A" w:rsidR="009A30FF" w:rsidRPr="00500DA0" w:rsidRDefault="009A30FF" w:rsidP="00A237E9">
      <w:pPr>
        <w:pStyle w:val="Caption"/>
        <w:jc w:val="both"/>
        <w:rPr>
          <w:b w:val="0"/>
          <w:bCs/>
        </w:rPr>
      </w:pPr>
    </w:p>
    <w:p w14:paraId="368F62BC" w14:textId="28DB3BDC" w:rsidR="004A6722" w:rsidRDefault="00957784" w:rsidP="00A237E9">
      <w:pPr>
        <w:jc w:val="both"/>
      </w:pPr>
      <w:r>
        <w:t>RRC based solution can be also considered on top of DCI</w:t>
      </w:r>
      <w:r w:rsidR="00CF05F1">
        <w:t xml:space="preserve"> or MAC CE or as an alternative solution. </w:t>
      </w:r>
      <w:r w:rsidR="00D06FC9">
        <w:t xml:space="preserve">The network may also utilize </w:t>
      </w:r>
      <w:r w:rsidR="00173D42">
        <w:t>the a priori knowledge it may have in terms of periodicity of the incoming XR traffic, its potential jittering time</w:t>
      </w:r>
      <w:r w:rsidR="00B54173">
        <w:t xml:space="preserve">s, and packet delay budgets, such that it knows the windows of when it will </w:t>
      </w:r>
      <w:r w:rsidR="00840DE7">
        <w:t xml:space="preserve">need to schedule its UEs to fulfil its QoS requirements. </w:t>
      </w:r>
      <w:r w:rsidR="00C9448F">
        <w:t>For an</w:t>
      </w:r>
      <w:r w:rsidR="009B3295">
        <w:t xml:space="preserve"> XR UE with a service of 60 frame per second</w:t>
      </w:r>
      <w:r w:rsidR="00C9448F">
        <w:t>, it may e.g.</w:t>
      </w:r>
      <w:r w:rsidR="00AD1B97">
        <w:t>,</w:t>
      </w:r>
      <w:r w:rsidR="00C9448F">
        <w:t xml:space="preserve"> be sufficient </w:t>
      </w:r>
      <w:r w:rsidR="00A426FC">
        <w:t xml:space="preserve">to schedule it in windows of approximately </w:t>
      </w:r>
      <w:r w:rsidR="00DD2288">
        <w:t xml:space="preserve">5-6 </w:t>
      </w:r>
      <w:proofErr w:type="spellStart"/>
      <w:r w:rsidR="00DD2288">
        <w:t>ms</w:t>
      </w:r>
      <w:proofErr w:type="spellEnd"/>
      <w:r w:rsidR="00DD2288">
        <w:t xml:space="preserve"> every 16.6 </w:t>
      </w:r>
      <w:proofErr w:type="spellStart"/>
      <w:r w:rsidR="00DD2288">
        <w:t>ms</w:t>
      </w:r>
      <w:proofErr w:type="spellEnd"/>
      <w:r w:rsidR="00DD2288">
        <w:t xml:space="preserve"> to fulfil its QoS requirements. For such cases, </w:t>
      </w:r>
      <w:r w:rsidR="00672822">
        <w:t>it would be sufficient for the gNB to configure the UE with a ti</w:t>
      </w:r>
      <w:r w:rsidR="002F6454">
        <w:t>m</w:t>
      </w:r>
      <w:r w:rsidR="00672822">
        <w:t xml:space="preserve">e-masking where it plans to schedule the UE, and when this mask collides with </w:t>
      </w:r>
      <w:r w:rsidR="00B30F02">
        <w:t xml:space="preserve">windows of scheduling restrictions, the scheduling restrictions shall be skipped. The </w:t>
      </w:r>
      <w:r w:rsidR="797FF32F">
        <w:t>signalling</w:t>
      </w:r>
      <w:r w:rsidR="00B30F02">
        <w:t xml:space="preserve"> to enable such function</w:t>
      </w:r>
      <w:r w:rsidR="00BE4028">
        <w:t xml:space="preserve">ality does not need to be very fast, and hence could be realized with RRC </w:t>
      </w:r>
      <w:r w:rsidR="73CFF745">
        <w:t>signalling</w:t>
      </w:r>
      <w:r w:rsidR="008846FC">
        <w:t xml:space="preserve">. </w:t>
      </w:r>
    </w:p>
    <w:p w14:paraId="5BE5BD43" w14:textId="59756E0E" w:rsidR="004A6722" w:rsidRPr="00F43DC1" w:rsidRDefault="000A58D7" w:rsidP="5B202730">
      <w:pPr>
        <w:jc w:val="both"/>
        <w:rPr>
          <w:i/>
          <w:iCs/>
        </w:rPr>
      </w:pPr>
      <w:r w:rsidRPr="00E6269D">
        <w:rPr>
          <w:b/>
          <w:bCs/>
          <w:i/>
          <w:iCs/>
        </w:rPr>
        <w:lastRenderedPageBreak/>
        <w:t xml:space="preserve">Proposal </w:t>
      </w:r>
      <w:r w:rsidR="009D4AFB" w:rsidRPr="00E6269D">
        <w:rPr>
          <w:b/>
          <w:bCs/>
          <w:i/>
          <w:iCs/>
        </w:rPr>
        <w:t>2</w:t>
      </w:r>
      <w:r w:rsidRPr="00E6269D">
        <w:rPr>
          <w:b/>
          <w:bCs/>
          <w:i/>
          <w:iCs/>
        </w:rPr>
        <w:t>:</w:t>
      </w:r>
      <w:r>
        <w:t xml:space="preserve"> </w:t>
      </w:r>
      <w:r w:rsidR="00737F0F" w:rsidRPr="00F43DC1">
        <w:rPr>
          <w:i/>
          <w:iCs/>
        </w:rPr>
        <w:t xml:space="preserve">The </w:t>
      </w:r>
      <w:r w:rsidR="00D0400D" w:rsidRPr="00F43DC1">
        <w:rPr>
          <w:i/>
          <w:iCs/>
        </w:rPr>
        <w:t xml:space="preserve">gNB should be able to </w:t>
      </w:r>
      <w:proofErr w:type="gramStart"/>
      <w:r w:rsidR="442A31DF" w:rsidRPr="5B202730">
        <w:rPr>
          <w:i/>
          <w:iCs/>
        </w:rPr>
        <w:t>signalling</w:t>
      </w:r>
      <w:proofErr w:type="gramEnd"/>
      <w:r w:rsidR="00D0400D" w:rsidRPr="00F43DC1">
        <w:rPr>
          <w:i/>
          <w:iCs/>
        </w:rPr>
        <w:t xml:space="preserve"> a periodic mask of </w:t>
      </w:r>
      <w:r w:rsidR="00CA38DE" w:rsidRPr="00F43DC1">
        <w:rPr>
          <w:i/>
          <w:iCs/>
        </w:rPr>
        <w:t>time-windows where it plans to schedule the UE, and hence the UE shall prioritize scheduling in such windows</w:t>
      </w:r>
      <w:r w:rsidR="000E3D51" w:rsidRPr="00F43DC1">
        <w:rPr>
          <w:i/>
          <w:iCs/>
        </w:rPr>
        <w:t xml:space="preserve">, and hence skip potential windows of scheduling restrictions if such overlaps occur. </w:t>
      </w:r>
      <w:r w:rsidR="6CB4FB56" w:rsidRPr="5B202730">
        <w:rPr>
          <w:i/>
          <w:iCs/>
        </w:rPr>
        <w:t xml:space="preserve">Such </w:t>
      </w:r>
      <w:r w:rsidR="0D9EAF9B" w:rsidRPr="5B202730">
        <w:rPr>
          <w:i/>
          <w:iCs/>
        </w:rPr>
        <w:t>signalling</w:t>
      </w:r>
      <w:r w:rsidR="00973FC1" w:rsidRPr="00F43DC1">
        <w:rPr>
          <w:i/>
          <w:iCs/>
        </w:rPr>
        <w:t xml:space="preserve"> can be </w:t>
      </w:r>
      <w:r w:rsidR="00155D2B">
        <w:rPr>
          <w:i/>
          <w:iCs/>
        </w:rPr>
        <w:t>done</w:t>
      </w:r>
      <w:r w:rsidR="00973FC1" w:rsidRPr="00F43DC1">
        <w:rPr>
          <w:i/>
          <w:iCs/>
        </w:rPr>
        <w:t xml:space="preserve"> with RRC.</w:t>
      </w:r>
    </w:p>
    <w:p w14:paraId="26A82F2D" w14:textId="7F5FB930" w:rsidR="003B13CA" w:rsidRDefault="003B13CA" w:rsidP="00A237E9">
      <w:pPr>
        <w:jc w:val="both"/>
      </w:pPr>
      <w:r>
        <w:t xml:space="preserve">The principle of the above proposal is illustrated in </w:t>
      </w:r>
      <w:r w:rsidR="00DC37D2">
        <w:fldChar w:fldCharType="begin"/>
      </w:r>
      <w:r w:rsidR="00DC37D2">
        <w:instrText xml:space="preserve"> REF _Ref156998781 \h </w:instrText>
      </w:r>
      <w:r w:rsidR="00A237E9">
        <w:instrText xml:space="preserve"> \* MERGEFORMAT </w:instrText>
      </w:r>
      <w:r w:rsidR="00DC37D2">
        <w:fldChar w:fldCharType="separate"/>
      </w:r>
      <w:r w:rsidR="00DC37D2">
        <w:t xml:space="preserve">Figure </w:t>
      </w:r>
      <w:r w:rsidR="00DC37D2">
        <w:rPr>
          <w:noProof/>
        </w:rPr>
        <w:t>2</w:t>
      </w:r>
      <w:r w:rsidR="00DC37D2">
        <w:fldChar w:fldCharType="end"/>
      </w:r>
      <w:r w:rsidR="000E04FE">
        <w:t>, where i</w:t>
      </w:r>
      <w:r w:rsidR="002A62E8">
        <w:t xml:space="preserve">t is shown that </w:t>
      </w:r>
      <w:r w:rsidR="002A62E8" w:rsidRPr="002A62E8">
        <w:t>the UE is configured with a mask of windows where it should always prioritize scheduling, i.e., skipping potential RRM measurements that would cause scheduling restrictions.</w:t>
      </w:r>
      <w:r w:rsidR="008A1381">
        <w:t xml:space="preserve"> </w:t>
      </w:r>
      <w:r w:rsidR="004D5F8B">
        <w:t xml:space="preserve">The gNB will configure the UE with such a mask in line with the expected arrival of XR radio frames and the time anticipated for scheduling of those, </w:t>
      </w:r>
      <w:r w:rsidR="005124BE">
        <w:t>including</w:t>
      </w:r>
      <w:r w:rsidR="004D5F8B">
        <w:t xml:space="preserve"> potential uncertainties from jitter variations. In the pictures example, it is shown that two RRM measurement occasions with scheduling restrictions are skipped as they overlap with the mask of </w:t>
      </w:r>
      <w:r w:rsidR="00DB5E64">
        <w:t>windows (configured by the gNB for the UE)</w:t>
      </w:r>
      <w:r w:rsidR="00DF6538">
        <w:t xml:space="preserve"> where UE shall always prioritize scheduling</w:t>
      </w:r>
      <w:r w:rsidR="00623697">
        <w:t>.</w:t>
      </w:r>
    </w:p>
    <w:p w14:paraId="79FDD88B" w14:textId="2EFC0243" w:rsidR="003B13CA" w:rsidRDefault="005B3775" w:rsidP="003B13CA">
      <w:pPr>
        <w:jc w:val="center"/>
      </w:pPr>
      <w:r w:rsidRPr="005B3775">
        <w:rPr>
          <w:noProof/>
        </w:rPr>
        <w:drawing>
          <wp:inline distT="0" distB="0" distL="0" distR="0" wp14:anchorId="77C0B85A" wp14:editId="6A3AB33B">
            <wp:extent cx="3863788" cy="1346453"/>
            <wp:effectExtent l="0" t="0" r="3810" b="0"/>
            <wp:docPr id="1209704724" name="Picture 1209704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78730" cy="1351660"/>
                    </a:xfrm>
                    <a:prstGeom prst="rect">
                      <a:avLst/>
                    </a:prstGeom>
                    <a:noFill/>
                    <a:ln>
                      <a:noFill/>
                    </a:ln>
                  </pic:spPr>
                </pic:pic>
              </a:graphicData>
            </a:graphic>
          </wp:inline>
        </w:drawing>
      </w:r>
    </w:p>
    <w:p w14:paraId="50D1C91A" w14:textId="49E1009A" w:rsidR="003B13CA" w:rsidRPr="00A237E9" w:rsidRDefault="00994861" w:rsidP="007375F4">
      <w:pPr>
        <w:pStyle w:val="Caption"/>
        <w:jc w:val="center"/>
        <w:rPr>
          <w:b w:val="0"/>
          <w:i/>
        </w:rPr>
      </w:pPr>
      <w:bookmarkStart w:id="1" w:name="_Ref156998781"/>
      <w:r w:rsidRPr="00A237E9">
        <w:rPr>
          <w:i/>
        </w:rPr>
        <w:t xml:space="preserve">Figure </w:t>
      </w:r>
      <w:bookmarkEnd w:id="1"/>
      <w:r w:rsidR="003E524D" w:rsidRPr="00A237E9">
        <w:rPr>
          <w:i/>
          <w:iCs/>
        </w:rPr>
        <w:t>2</w:t>
      </w:r>
      <w:r w:rsidR="00A237E9" w:rsidRPr="00A237E9">
        <w:rPr>
          <w:i/>
          <w:iCs/>
        </w:rPr>
        <w:t>.</w:t>
      </w:r>
      <w:r w:rsidRPr="00A237E9">
        <w:rPr>
          <w:b w:val="0"/>
          <w:bCs/>
          <w:i/>
          <w:iCs/>
        </w:rPr>
        <w:t xml:space="preserve"> </w:t>
      </w:r>
      <w:r w:rsidR="003E524D" w:rsidRPr="00A237E9">
        <w:rPr>
          <w:b w:val="0"/>
          <w:bCs/>
          <w:i/>
          <w:iCs/>
        </w:rPr>
        <w:t>I</w:t>
      </w:r>
      <w:r w:rsidRPr="00A237E9">
        <w:rPr>
          <w:b w:val="0"/>
          <w:bCs/>
          <w:i/>
          <w:iCs/>
        </w:rPr>
        <w:t>llustration</w:t>
      </w:r>
      <w:r w:rsidRPr="00A237E9">
        <w:rPr>
          <w:b w:val="0"/>
          <w:i/>
        </w:rPr>
        <w:t xml:space="preserve"> of the case where the UE is configured </w:t>
      </w:r>
      <w:r w:rsidR="00C84235" w:rsidRPr="00A237E9">
        <w:rPr>
          <w:b w:val="0"/>
          <w:i/>
        </w:rPr>
        <w:t>with a mask of windows where it should alwa</w:t>
      </w:r>
      <w:r w:rsidR="00411809" w:rsidRPr="00A237E9">
        <w:rPr>
          <w:b w:val="0"/>
          <w:i/>
        </w:rPr>
        <w:t>ys prioritize scheduling, i.e., skipping potential RRM measurements that would cause scheduling restrictions.</w:t>
      </w:r>
    </w:p>
    <w:p w14:paraId="26B1BD50" w14:textId="77777777" w:rsidR="00A92691" w:rsidRDefault="00A92691" w:rsidP="00A92691"/>
    <w:p w14:paraId="7963DDDA" w14:textId="0EF9E93C" w:rsidR="00A92691" w:rsidRDefault="00D45E5D" w:rsidP="00A237E9">
      <w:pPr>
        <w:jc w:val="both"/>
      </w:pPr>
      <w:r>
        <w:t xml:space="preserve">In addition to the above </w:t>
      </w:r>
      <w:r w:rsidR="244FE2F8">
        <w:t>high-level</w:t>
      </w:r>
      <w:r>
        <w:t xml:space="preserve"> solutions, i</w:t>
      </w:r>
      <w:r w:rsidR="00A92691">
        <w:t>f the network has configured the UE with the threshold (</w:t>
      </w:r>
      <w:r w:rsidR="00A92691" w:rsidRPr="5B202730">
        <w:rPr>
          <w:i/>
          <w:iCs/>
        </w:rPr>
        <w:t>s-</w:t>
      </w:r>
      <w:proofErr w:type="spellStart"/>
      <w:r w:rsidR="00A92691" w:rsidRPr="5B202730">
        <w:rPr>
          <w:i/>
          <w:iCs/>
        </w:rPr>
        <w:t>MeasureConfig</w:t>
      </w:r>
      <w:proofErr w:type="spellEnd"/>
      <w:r w:rsidR="009656C1" w:rsidRPr="5B202730">
        <w:rPr>
          <w:i/>
          <w:iCs/>
        </w:rPr>
        <w:t xml:space="preserve"> </w:t>
      </w:r>
      <w:r w:rsidR="009656C1">
        <w:t>as discussed in Section 2</w:t>
      </w:r>
      <w:r w:rsidR="00A92691">
        <w:t xml:space="preserve">), it is important that the network knows if this condition has been fulfilled. This is needed for the network to know if there is need for the UE to performing </w:t>
      </w:r>
      <w:r w:rsidR="00023696">
        <w:t>L3 mobility</w:t>
      </w:r>
      <w:r w:rsidR="00A92691">
        <w:t xml:space="preserve"> measurements that causes scheduling restrictions, or not. If the serving cell quality </w:t>
      </w:r>
      <w:r w:rsidR="00C808D1">
        <w:t>is below</w:t>
      </w:r>
      <w:r w:rsidR="00A92691">
        <w:t xml:space="preserve"> afore threshold, it could be assumed that skipping the </w:t>
      </w:r>
      <w:r w:rsidR="7C83ADC9">
        <w:t>neighbouring</w:t>
      </w:r>
      <w:r w:rsidR="00A92691">
        <w:t xml:space="preserve"> cell measurements </w:t>
      </w:r>
      <w:r w:rsidR="004462B3">
        <w:t>may</w:t>
      </w:r>
      <w:r w:rsidR="00A92691">
        <w:t xml:space="preserve"> cause </w:t>
      </w:r>
      <w:r w:rsidR="004462B3">
        <w:t>significant</w:t>
      </w:r>
      <w:r w:rsidR="00A92691">
        <w:t xml:space="preserve"> mobility performance degradation. We</w:t>
      </w:r>
      <w:r w:rsidR="0031255F">
        <w:t>,</w:t>
      </w:r>
      <w:r w:rsidR="00A92691">
        <w:t xml:space="preserve"> therefore</w:t>
      </w:r>
      <w:r w:rsidR="0031255F">
        <w:t>,</w:t>
      </w:r>
      <w:r w:rsidR="00A92691">
        <w:t xml:space="preserve"> </w:t>
      </w:r>
      <w:r w:rsidR="2CE876BD">
        <w:t>suggest</w:t>
      </w:r>
      <w:r w:rsidR="00A92691">
        <w:t>:</w:t>
      </w:r>
    </w:p>
    <w:p w14:paraId="0742DC6D" w14:textId="02C9BFBD" w:rsidR="00A92691" w:rsidRDefault="00A92691" w:rsidP="00A237E9">
      <w:pPr>
        <w:jc w:val="both"/>
      </w:pPr>
      <w:r w:rsidRPr="00E6269D">
        <w:rPr>
          <w:b/>
          <w:bCs/>
          <w:i/>
          <w:iCs/>
        </w:rPr>
        <w:t xml:space="preserve">Proposal </w:t>
      </w:r>
      <w:r w:rsidR="009D4AFB" w:rsidRPr="00E6269D">
        <w:rPr>
          <w:b/>
          <w:bCs/>
          <w:i/>
          <w:iCs/>
        </w:rPr>
        <w:t>3</w:t>
      </w:r>
      <w:r w:rsidRPr="00E6269D">
        <w:rPr>
          <w:b/>
          <w:bCs/>
          <w:i/>
          <w:iCs/>
        </w:rPr>
        <w:t>:</w:t>
      </w:r>
      <w:r>
        <w:t xml:space="preserve"> </w:t>
      </w:r>
      <w:r w:rsidRPr="00F43DC1">
        <w:rPr>
          <w:i/>
          <w:iCs/>
        </w:rPr>
        <w:t>For UEs configured with search threshold (s-</w:t>
      </w:r>
      <w:proofErr w:type="spellStart"/>
      <w:r w:rsidRPr="00F43DC1">
        <w:rPr>
          <w:i/>
          <w:iCs/>
        </w:rPr>
        <w:t>MeasureConfig</w:t>
      </w:r>
      <w:proofErr w:type="spellEnd"/>
      <w:r w:rsidRPr="00F43DC1">
        <w:rPr>
          <w:i/>
          <w:iCs/>
        </w:rPr>
        <w:t xml:space="preserve">), the UE shall inform the network when the condition is </w:t>
      </w:r>
      <w:r w:rsidR="00023696">
        <w:rPr>
          <w:i/>
          <w:iCs/>
        </w:rPr>
        <w:t>met (i.e. defined RSRP threshold is exceeded)</w:t>
      </w:r>
      <w:r w:rsidRPr="00F43DC1">
        <w:rPr>
          <w:i/>
          <w:iCs/>
        </w:rPr>
        <w:t xml:space="preserve">. Similarly, when condition is no longer </w:t>
      </w:r>
      <w:r w:rsidR="00023696">
        <w:rPr>
          <w:i/>
          <w:iCs/>
        </w:rPr>
        <w:t>met</w:t>
      </w:r>
      <w:r w:rsidRPr="00F43DC1">
        <w:rPr>
          <w:i/>
          <w:iCs/>
        </w:rPr>
        <w:t>, the network also needs to be</w:t>
      </w:r>
      <w:r>
        <w:rPr>
          <w:i/>
          <w:iCs/>
        </w:rPr>
        <w:t xml:space="preserve"> informed</w:t>
      </w:r>
      <w:r w:rsidRPr="00F43DC1">
        <w:rPr>
          <w:i/>
          <w:iCs/>
        </w:rPr>
        <w:t>.</w:t>
      </w:r>
    </w:p>
    <w:p w14:paraId="2B0EE830" w14:textId="23646938" w:rsidR="00A92691" w:rsidRPr="00F43DC1" w:rsidRDefault="00A92691" w:rsidP="5B202730">
      <w:pPr>
        <w:jc w:val="both"/>
        <w:rPr>
          <w:i/>
          <w:iCs/>
        </w:rPr>
      </w:pPr>
      <w:r w:rsidRPr="00E6269D">
        <w:rPr>
          <w:b/>
          <w:bCs/>
          <w:i/>
          <w:iCs/>
        </w:rPr>
        <w:t xml:space="preserve">Proposal </w:t>
      </w:r>
      <w:r w:rsidR="009D4AFB" w:rsidRPr="00E6269D">
        <w:rPr>
          <w:b/>
          <w:bCs/>
          <w:i/>
          <w:iCs/>
        </w:rPr>
        <w:t>4</w:t>
      </w:r>
      <w:r w:rsidRPr="00E6269D">
        <w:rPr>
          <w:b/>
          <w:bCs/>
          <w:i/>
          <w:iCs/>
        </w:rPr>
        <w:t>:</w:t>
      </w:r>
      <w:r>
        <w:t xml:space="preserve"> </w:t>
      </w:r>
      <w:r w:rsidRPr="5B202730">
        <w:rPr>
          <w:i/>
          <w:iCs/>
        </w:rPr>
        <w:t>The UE to network signalling related to search threshold (s-</w:t>
      </w:r>
      <w:proofErr w:type="spellStart"/>
      <w:r w:rsidRPr="5B202730">
        <w:rPr>
          <w:i/>
          <w:iCs/>
        </w:rPr>
        <w:t>MeasureConfig</w:t>
      </w:r>
      <w:proofErr w:type="spellEnd"/>
      <w:r w:rsidRPr="5B202730">
        <w:rPr>
          <w:i/>
          <w:iCs/>
        </w:rPr>
        <w:t xml:space="preserve">) conditions could be realized by RRC </w:t>
      </w:r>
      <w:r w:rsidR="05B71EE3" w:rsidRPr="5B202730">
        <w:rPr>
          <w:i/>
          <w:iCs/>
        </w:rPr>
        <w:t>signalling</w:t>
      </w:r>
      <w:r w:rsidRPr="5B202730">
        <w:rPr>
          <w:i/>
          <w:iCs/>
        </w:rPr>
        <w:t xml:space="preserve"> (subject to consultation with RAN WG2).</w:t>
      </w:r>
    </w:p>
    <w:p w14:paraId="4124163A" w14:textId="1C9E847F" w:rsidR="00023696" w:rsidRPr="00F43DC1" w:rsidRDefault="00023696" w:rsidP="00A237E9">
      <w:pPr>
        <w:jc w:val="both"/>
        <w:rPr>
          <w:i/>
          <w:iCs/>
        </w:rPr>
      </w:pPr>
      <w:r w:rsidRPr="00E6269D">
        <w:rPr>
          <w:b/>
          <w:bCs/>
          <w:i/>
          <w:iCs/>
        </w:rPr>
        <w:t xml:space="preserve">Proposal </w:t>
      </w:r>
      <w:r w:rsidR="009D4AFB" w:rsidRPr="00E6269D">
        <w:rPr>
          <w:b/>
          <w:bCs/>
          <w:i/>
          <w:iCs/>
        </w:rPr>
        <w:t>5</w:t>
      </w:r>
      <w:r w:rsidRPr="00E6269D">
        <w:rPr>
          <w:b/>
          <w:bCs/>
          <w:i/>
          <w:iCs/>
        </w:rPr>
        <w:t>:</w:t>
      </w:r>
      <w:r>
        <w:t xml:space="preserve"> </w:t>
      </w:r>
      <w:r>
        <w:rPr>
          <w:i/>
          <w:iCs/>
        </w:rPr>
        <w:t>When the</w:t>
      </w:r>
      <w:r w:rsidRPr="00F43DC1">
        <w:rPr>
          <w:i/>
          <w:iCs/>
        </w:rPr>
        <w:t xml:space="preserve"> UE </w:t>
      </w:r>
      <w:r>
        <w:rPr>
          <w:i/>
          <w:iCs/>
        </w:rPr>
        <w:t xml:space="preserve">is configured to indicate to the </w:t>
      </w:r>
      <w:r w:rsidRPr="00F43DC1">
        <w:rPr>
          <w:i/>
          <w:iCs/>
        </w:rPr>
        <w:t xml:space="preserve">network </w:t>
      </w:r>
      <w:r>
        <w:rPr>
          <w:i/>
          <w:iCs/>
        </w:rPr>
        <w:t>that s-</w:t>
      </w:r>
      <w:proofErr w:type="spellStart"/>
      <w:r>
        <w:rPr>
          <w:i/>
          <w:iCs/>
        </w:rPr>
        <w:t>MeasureConfig</w:t>
      </w:r>
      <w:proofErr w:type="spellEnd"/>
      <w:r>
        <w:rPr>
          <w:i/>
          <w:iCs/>
        </w:rPr>
        <w:t xml:space="preserve"> is met, UE shall stop all measurements that cause scheduling restrictions</w:t>
      </w:r>
      <w:r w:rsidRPr="00F43DC1">
        <w:rPr>
          <w:i/>
          <w:iCs/>
        </w:rPr>
        <w:t xml:space="preserve"> (subject to consultation with RAN WG</w:t>
      </w:r>
      <w:r>
        <w:rPr>
          <w:i/>
          <w:iCs/>
        </w:rPr>
        <w:t>4</w:t>
      </w:r>
      <w:r w:rsidRPr="00F43DC1">
        <w:rPr>
          <w:i/>
          <w:iCs/>
        </w:rPr>
        <w:t>).</w:t>
      </w:r>
    </w:p>
    <w:p w14:paraId="75EE41D1" w14:textId="15E70B93" w:rsidR="00A92691" w:rsidRDefault="00A92691" w:rsidP="00A237E9">
      <w:pPr>
        <w:jc w:val="both"/>
      </w:pPr>
      <w:r>
        <w:t xml:space="preserve">The basic principle </w:t>
      </w:r>
      <w:r w:rsidR="00545ABF">
        <w:t>of the solution</w:t>
      </w:r>
      <w:r>
        <w:t xml:space="preserve"> is </w:t>
      </w:r>
      <w:r w:rsidR="00C51123">
        <w:t>as follows</w:t>
      </w:r>
      <w:r w:rsidR="00E55F09">
        <w:t xml:space="preserve"> and shown in Fig. </w:t>
      </w:r>
      <w:r w:rsidR="003F3DFD">
        <w:t>3</w:t>
      </w:r>
      <w:r>
        <w:t xml:space="preserve">. </w:t>
      </w:r>
      <w:r w:rsidR="00C51123">
        <w:t>T</w:t>
      </w:r>
      <w:r>
        <w:t xml:space="preserve">he UE is first configured with the </w:t>
      </w:r>
      <w:r w:rsidRPr="54C1851B">
        <w:rPr>
          <w:i/>
          <w:iCs/>
        </w:rPr>
        <w:t>s-</w:t>
      </w:r>
      <w:proofErr w:type="spellStart"/>
      <w:r w:rsidRPr="54C1851B">
        <w:rPr>
          <w:i/>
          <w:iCs/>
        </w:rPr>
        <w:t>MeasureConfig</w:t>
      </w:r>
      <w:proofErr w:type="spellEnd"/>
      <w:r>
        <w:t xml:space="preserve"> conditions, and asked to report back to the gNB when this condition is fulfilled (e.g. SS-RS</w:t>
      </w:r>
      <w:r w:rsidR="00D912C4">
        <w:t>R</w:t>
      </w:r>
      <w:r>
        <w:t xml:space="preserve">P&lt; </w:t>
      </w:r>
      <w:r w:rsidRPr="54C1851B">
        <w:rPr>
          <w:i/>
          <w:iCs/>
        </w:rPr>
        <w:t>s-</w:t>
      </w:r>
      <w:proofErr w:type="spellStart"/>
      <w:r w:rsidRPr="54C1851B">
        <w:rPr>
          <w:i/>
          <w:iCs/>
        </w:rPr>
        <w:t>MeasureConfig</w:t>
      </w:r>
      <w:proofErr w:type="spellEnd"/>
      <w:r>
        <w:t>) and it starts performing RRM measurements that causes scheduling restrictions. Similarly, when the condition is no longer fulfilled, and the UE is not required to do RRM measurements</w:t>
      </w:r>
      <w:r w:rsidR="005C55C2">
        <w:t xml:space="preserve"> on </w:t>
      </w:r>
      <w:r w:rsidR="288B6CD1">
        <w:t>neighbouring</w:t>
      </w:r>
      <w:r w:rsidR="005C55C2">
        <w:t xml:space="preserve"> cells</w:t>
      </w:r>
      <w:r>
        <w:t>, is shall also report that to the gNB. Thereby, the gNB always knows when the UE is conducting RRM measurements, and hence knows when it can freely schedule the UE, and when it needs to respect certain scheduling restrictions.</w:t>
      </w:r>
    </w:p>
    <w:p w14:paraId="15C302F8" w14:textId="77777777" w:rsidR="0017054D" w:rsidRDefault="0017054D" w:rsidP="00A237E9">
      <w:pPr>
        <w:jc w:val="both"/>
      </w:pPr>
    </w:p>
    <w:p w14:paraId="4DE9E6AE" w14:textId="77777777" w:rsidR="0017054D" w:rsidRDefault="0017054D" w:rsidP="0017054D">
      <w:pPr>
        <w:jc w:val="center"/>
        <w:rPr>
          <w:i/>
          <w:iCs/>
        </w:rPr>
      </w:pPr>
      <w:r w:rsidRPr="00BF5B3B">
        <w:rPr>
          <w:noProof/>
        </w:rPr>
        <w:drawing>
          <wp:inline distT="0" distB="0" distL="0" distR="0" wp14:anchorId="35D727C2" wp14:editId="1A1CFD3E">
            <wp:extent cx="3859306" cy="1533473"/>
            <wp:effectExtent l="0" t="0" r="8255" b="0"/>
            <wp:docPr id="660294192" name="Picture 660294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65807" cy="1536056"/>
                    </a:xfrm>
                    <a:prstGeom prst="rect">
                      <a:avLst/>
                    </a:prstGeom>
                    <a:noFill/>
                    <a:ln>
                      <a:noFill/>
                    </a:ln>
                  </pic:spPr>
                </pic:pic>
              </a:graphicData>
            </a:graphic>
          </wp:inline>
        </w:drawing>
      </w:r>
    </w:p>
    <w:p w14:paraId="214381CC" w14:textId="60464192" w:rsidR="0017054D" w:rsidRPr="007375F4" w:rsidRDefault="0017054D" w:rsidP="007375F4">
      <w:pPr>
        <w:pStyle w:val="Caption"/>
        <w:jc w:val="center"/>
        <w:rPr>
          <w:b w:val="0"/>
          <w:i/>
          <w:iCs/>
        </w:rPr>
      </w:pPr>
      <w:bookmarkStart w:id="2" w:name="_Ref156999665"/>
      <w:r w:rsidRPr="007375F4">
        <w:rPr>
          <w:i/>
          <w:iCs/>
        </w:rPr>
        <w:t xml:space="preserve">Figure </w:t>
      </w:r>
      <w:bookmarkEnd w:id="2"/>
      <w:r w:rsidR="003F3DFD" w:rsidRPr="007375F4">
        <w:rPr>
          <w:i/>
          <w:iCs/>
        </w:rPr>
        <w:t>3</w:t>
      </w:r>
      <w:r w:rsidR="007375F4" w:rsidRPr="007375F4">
        <w:rPr>
          <w:i/>
          <w:iCs/>
        </w:rPr>
        <w:t>.</w:t>
      </w:r>
      <w:r w:rsidRPr="007375F4">
        <w:rPr>
          <w:b w:val="0"/>
          <w:bCs/>
          <w:i/>
          <w:iCs/>
        </w:rPr>
        <w:t xml:space="preserve"> Illustration of case where the UE is configured to report when it starts, or stops, conducting RRM measurements as per the s-</w:t>
      </w:r>
      <w:proofErr w:type="spellStart"/>
      <w:r w:rsidRPr="007375F4">
        <w:rPr>
          <w:b w:val="0"/>
          <w:bCs/>
          <w:i/>
          <w:iCs/>
        </w:rPr>
        <w:t>MeasureConfig</w:t>
      </w:r>
      <w:proofErr w:type="spellEnd"/>
      <w:r w:rsidRPr="007375F4">
        <w:rPr>
          <w:b w:val="0"/>
          <w:bCs/>
          <w:i/>
          <w:iCs/>
        </w:rPr>
        <w:t xml:space="preserve"> condition that results in scheduling restrictions.</w:t>
      </w:r>
    </w:p>
    <w:p w14:paraId="7D6BE376" w14:textId="28A06A53" w:rsidR="00DB4AE2" w:rsidRDefault="00DB4AE2" w:rsidP="00DB4AE2">
      <w:pPr>
        <w:pStyle w:val="Heading1"/>
      </w:pPr>
      <w:r>
        <w:lastRenderedPageBreak/>
        <w:t>UE autonomous solutions</w:t>
      </w:r>
    </w:p>
    <w:p w14:paraId="2F022A91" w14:textId="70DA0A11" w:rsidR="00DB4AE2" w:rsidRDefault="000C77EE" w:rsidP="00A237E9">
      <w:pPr>
        <w:jc w:val="both"/>
      </w:pPr>
      <w:r>
        <w:t xml:space="preserve">As a complement </w:t>
      </w:r>
      <w:r w:rsidR="00A6139D">
        <w:t>to the</w:t>
      </w:r>
      <w:r w:rsidR="00FC611B">
        <w:t xml:space="preserve"> purely network driven solutions outlined in Section 3, we next outline possible </w:t>
      </w:r>
      <w:r w:rsidR="00F55F13">
        <w:t>solutions with an element of UE autonomous beh</w:t>
      </w:r>
      <w:r w:rsidR="003D52E3">
        <w:t xml:space="preserve">aviours, although still have an element of </w:t>
      </w:r>
      <w:r w:rsidR="00C853BF">
        <w:t>network configuration.</w:t>
      </w:r>
      <w:r w:rsidR="00020A1A">
        <w:t xml:space="preserve"> </w:t>
      </w:r>
      <w:r w:rsidR="004F4053">
        <w:t xml:space="preserve">The </w:t>
      </w:r>
      <w:r w:rsidR="009F355F">
        <w:t xml:space="preserve">element of network configuration makes the </w:t>
      </w:r>
      <w:r w:rsidR="000D379B">
        <w:t xml:space="preserve">UE autonomous </w:t>
      </w:r>
      <w:r w:rsidR="3C9F6002">
        <w:t>behaviour</w:t>
      </w:r>
      <w:r w:rsidR="000D379B">
        <w:t xml:space="preserve"> </w:t>
      </w:r>
      <w:r w:rsidR="009F355F">
        <w:t>deterministic and known to the network</w:t>
      </w:r>
      <w:r w:rsidR="00474FBF">
        <w:t>.</w:t>
      </w:r>
      <w:r w:rsidR="00EF32ED">
        <w:t xml:space="preserve"> Therefore, the network will be always aware of the </w:t>
      </w:r>
      <w:r w:rsidR="00661E6A">
        <w:t>state of the UE (available or not available for scheduling).</w:t>
      </w:r>
    </w:p>
    <w:p w14:paraId="690E7619" w14:textId="7513976D" w:rsidR="00DE7D29" w:rsidRDefault="00C853BF" w:rsidP="00A237E9">
      <w:pPr>
        <w:jc w:val="both"/>
      </w:pPr>
      <w:r>
        <w:t xml:space="preserve">One such solution </w:t>
      </w:r>
      <w:r w:rsidR="00A2492D">
        <w:t>could be based on the recent scheduling activity up</w:t>
      </w:r>
      <w:r w:rsidR="00791683">
        <w:t xml:space="preserve"> to start of the window of scheduling restrictions. If there is has been intense scheduling activity shortly before the start of the </w:t>
      </w:r>
      <w:r w:rsidR="00DB114A">
        <w:t>scheduling</w:t>
      </w:r>
      <w:r w:rsidR="00734D2A">
        <w:t xml:space="preserve"> restrictions</w:t>
      </w:r>
      <w:r w:rsidR="00DB114A">
        <w:t xml:space="preserve"> </w:t>
      </w:r>
      <w:r w:rsidR="00791683">
        <w:t>window</w:t>
      </w:r>
      <w:r w:rsidR="00433E6B">
        <w:t xml:space="preserve">, there may likely be a need for more scheduling (incl. scheduling of HARQ retransmissions). </w:t>
      </w:r>
      <w:r w:rsidR="00310702">
        <w:t xml:space="preserve">A </w:t>
      </w:r>
      <w:r w:rsidR="00396EC0">
        <w:t>possible</w:t>
      </w:r>
      <w:r w:rsidR="00310702">
        <w:t xml:space="preserve"> solution for a UE to determine if it shall skip the next </w:t>
      </w:r>
      <w:r w:rsidR="00AE7AD2">
        <w:t xml:space="preserve">scheduling restriction window could therefore be </w:t>
      </w:r>
      <w:r w:rsidR="00396EC0">
        <w:t>e.g.,</w:t>
      </w:r>
      <w:r w:rsidR="00AE7AD2">
        <w:t xml:space="preserve"> the following</w:t>
      </w:r>
      <w:r w:rsidR="0073709A">
        <w:t>:</w:t>
      </w:r>
      <w:r w:rsidR="005115BB">
        <w:t xml:space="preserve"> </w:t>
      </w:r>
      <w:r w:rsidR="00EA4711">
        <w:t>i</w:t>
      </w:r>
      <w:r w:rsidR="00DE7D29">
        <w:t xml:space="preserve">f the UE receives at least N scheduling DCIs up to time </w:t>
      </w:r>
      <w:r w:rsidR="00DD1393">
        <w:t>T</w:t>
      </w:r>
      <w:r w:rsidR="00DE7D29">
        <w:t xml:space="preserve"> before the start of </w:t>
      </w:r>
      <w:r w:rsidR="00F04ED0">
        <w:t>“scheduling restriction window”</w:t>
      </w:r>
      <w:r w:rsidR="00DE7D29">
        <w:t xml:space="preserve"> then </w:t>
      </w:r>
      <w:r w:rsidR="00516CA8">
        <w:t xml:space="preserve">the </w:t>
      </w:r>
      <w:r w:rsidR="00DE7D29">
        <w:t>UE will prioritize decoding PDCCH/PDSCH, or PUSCH/PUCCH transmission</w:t>
      </w:r>
      <w:r w:rsidR="00BC182E">
        <w:t>, i.e. effective</w:t>
      </w:r>
      <w:r w:rsidR="6E1D8D2A">
        <w:t>ly</w:t>
      </w:r>
      <w:r w:rsidR="00BC182E">
        <w:t xml:space="preserve"> skip the </w:t>
      </w:r>
      <w:r w:rsidR="00D40DEB">
        <w:t>scheduling restriction window</w:t>
      </w:r>
      <w:r w:rsidR="00D9205F">
        <w:t>.</w:t>
      </w:r>
      <w:r w:rsidR="00BB1800">
        <w:t xml:space="preserve"> </w:t>
      </w:r>
      <w:r w:rsidR="005A4BA1">
        <w:t xml:space="preserve">A solution like this would </w:t>
      </w:r>
      <w:r w:rsidR="00392FE6">
        <w:t xml:space="preserve">cause </w:t>
      </w:r>
      <w:r w:rsidR="00ED1FE6">
        <w:t xml:space="preserve">slightly less gNB-2-UE </w:t>
      </w:r>
      <w:r w:rsidR="21CB296C">
        <w:t>signalling</w:t>
      </w:r>
      <w:r w:rsidR="00ED1FE6">
        <w:t xml:space="preserve"> as compared to Proposal </w:t>
      </w:r>
      <w:r w:rsidR="004A266A">
        <w:t>1</w:t>
      </w:r>
      <w:r w:rsidR="00ED1FE6">
        <w:t xml:space="preserve">, as there is no explicit </w:t>
      </w:r>
      <w:r w:rsidR="3C97F523">
        <w:t>signalling</w:t>
      </w:r>
      <w:r w:rsidR="00ED1FE6">
        <w:t xml:space="preserve"> for every occasion where a </w:t>
      </w:r>
      <w:r w:rsidR="001F2580">
        <w:t>“scheduling restriction window” is skipped</w:t>
      </w:r>
      <w:r w:rsidR="00043148">
        <w:t xml:space="preserve"> and DCI-based skipping is not </w:t>
      </w:r>
      <w:r w:rsidR="0C8BB373">
        <w:t>supported</w:t>
      </w:r>
      <w:r w:rsidR="00043148">
        <w:t xml:space="preserve"> for scheduling DCI</w:t>
      </w:r>
      <w:r w:rsidR="001F2580">
        <w:t>.</w:t>
      </w:r>
      <w:r w:rsidR="00F85067">
        <w:t xml:space="preserve"> </w:t>
      </w:r>
    </w:p>
    <w:p w14:paraId="771507E8" w14:textId="30BBB289" w:rsidR="00F85067" w:rsidRPr="00B467EB" w:rsidRDefault="00BA1D79" w:rsidP="00A237E9">
      <w:pPr>
        <w:jc w:val="both"/>
        <w:rPr>
          <w:i/>
        </w:rPr>
      </w:pPr>
      <w:r w:rsidRPr="00B467EB">
        <w:rPr>
          <w:b/>
          <w:i/>
          <w:iCs/>
        </w:rPr>
        <w:t xml:space="preserve">Observation </w:t>
      </w:r>
      <w:r w:rsidR="00191CD2">
        <w:rPr>
          <w:b/>
          <w:i/>
          <w:iCs/>
        </w:rPr>
        <w:t>2</w:t>
      </w:r>
      <w:r w:rsidR="00F85067" w:rsidRPr="00B467EB">
        <w:rPr>
          <w:b/>
          <w:i/>
          <w:iCs/>
        </w:rPr>
        <w:t>:</w:t>
      </w:r>
      <w:r w:rsidR="00F85067" w:rsidRPr="00B467EB">
        <w:t xml:space="preserve"> </w:t>
      </w:r>
      <w:r>
        <w:rPr>
          <w:i/>
          <w:iCs/>
        </w:rPr>
        <w:t xml:space="preserve">A UE </w:t>
      </w:r>
      <w:r>
        <w:rPr>
          <w:i/>
          <w:iCs/>
          <w:lang w:val="en-US"/>
        </w:rPr>
        <w:t>rule</w:t>
      </w:r>
      <w:r w:rsidR="005057DB">
        <w:rPr>
          <w:i/>
          <w:iCs/>
          <w:lang w:val="en-US"/>
        </w:rPr>
        <w:t>-</w:t>
      </w:r>
      <w:r>
        <w:rPr>
          <w:i/>
          <w:iCs/>
        </w:rPr>
        <w:t>based behaviour</w:t>
      </w:r>
      <w:r w:rsidR="00A21C5D">
        <w:rPr>
          <w:i/>
          <w:iCs/>
        </w:rPr>
        <w:t>,</w:t>
      </w:r>
      <w:r>
        <w:rPr>
          <w:i/>
          <w:iCs/>
        </w:rPr>
        <w:t xml:space="preserve"> </w:t>
      </w:r>
      <w:r>
        <w:rPr>
          <w:i/>
          <w:iCs/>
          <w:lang w:val="en-US"/>
        </w:rPr>
        <w:t>so if the UE receives at least N scheduling DCIs up to the time T before the start of “scheduling restriction window”</w:t>
      </w:r>
      <w:r w:rsidR="00A21C5D">
        <w:rPr>
          <w:i/>
          <w:iCs/>
          <w:lang w:val="en-US"/>
        </w:rPr>
        <w:t>,</w:t>
      </w:r>
      <w:r>
        <w:rPr>
          <w:i/>
          <w:iCs/>
          <w:lang w:val="en-US"/>
        </w:rPr>
        <w:t xml:space="preserve"> </w:t>
      </w:r>
      <w:r>
        <w:rPr>
          <w:i/>
          <w:iCs/>
        </w:rPr>
        <w:t>can be used to trigger</w:t>
      </w:r>
      <w:r>
        <w:rPr>
          <w:i/>
          <w:iCs/>
          <w:lang w:val="en-US"/>
        </w:rPr>
        <w:t xml:space="preserve"> skip</w:t>
      </w:r>
      <w:r>
        <w:rPr>
          <w:i/>
          <w:iCs/>
        </w:rPr>
        <w:t>ping</w:t>
      </w:r>
      <w:r>
        <w:rPr>
          <w:i/>
          <w:iCs/>
          <w:lang w:val="en-US"/>
        </w:rPr>
        <w:t xml:space="preserve"> the scheduling restriction window</w:t>
      </w:r>
      <w:r>
        <w:rPr>
          <w:i/>
          <w:iCs/>
        </w:rPr>
        <w:t xml:space="preserve"> based on DL activity</w:t>
      </w:r>
      <w:r>
        <w:rPr>
          <w:i/>
          <w:iCs/>
          <w:lang w:val="en-US"/>
        </w:rPr>
        <w:t>. Parameters N and T are configured by gNB to the UE.</w:t>
      </w:r>
      <w:r w:rsidR="00F85067">
        <w:rPr>
          <w:lang w:val="en-US"/>
        </w:rPr>
        <w:t xml:space="preserve"> </w:t>
      </w:r>
    </w:p>
    <w:p w14:paraId="06926FFF" w14:textId="13AF32F8" w:rsidR="004C60B4" w:rsidRPr="00A75715" w:rsidRDefault="004C60B4" w:rsidP="00A237E9">
      <w:pPr>
        <w:jc w:val="both"/>
      </w:pPr>
      <w:r>
        <w:t xml:space="preserve">The principle of this proposal is pictured in </w:t>
      </w:r>
      <w:r w:rsidR="000D6D44">
        <w:fldChar w:fldCharType="begin"/>
      </w:r>
      <w:r w:rsidR="000D6D44">
        <w:instrText xml:space="preserve"> REF _Ref157002153 \h  \* MERGEFORMAT </w:instrText>
      </w:r>
      <w:r w:rsidR="000D6D44">
        <w:fldChar w:fldCharType="separate"/>
      </w:r>
      <w:r w:rsidR="000D6D44">
        <w:t xml:space="preserve">Figure </w:t>
      </w:r>
      <w:r w:rsidR="000D6D44">
        <w:rPr>
          <w:noProof/>
        </w:rPr>
        <w:t>4</w:t>
      </w:r>
      <w:r w:rsidR="000D6D44">
        <w:fldChar w:fldCharType="end"/>
      </w:r>
      <w:r w:rsidR="005877A2">
        <w:t xml:space="preserve">, </w:t>
      </w:r>
      <w:r w:rsidR="00997D67" w:rsidRPr="00997D67">
        <w:t xml:space="preserve">where the UE skip windows of scheduling restrictions (RRM measurements) if more </w:t>
      </w:r>
      <w:r w:rsidR="29EE53A8">
        <w:t>than</w:t>
      </w:r>
      <w:r w:rsidR="00997D67" w:rsidRPr="00997D67">
        <w:t xml:space="preserve"> N DCIs are received T seconds before the start of the next scheduling restriction window.</w:t>
      </w:r>
      <w:r>
        <w:t xml:space="preserve"> </w:t>
      </w:r>
    </w:p>
    <w:p w14:paraId="4F95ACEF" w14:textId="304C93A1" w:rsidR="00F85067" w:rsidRDefault="004C60B4" w:rsidP="00A75715">
      <w:pPr>
        <w:jc w:val="center"/>
      </w:pPr>
      <w:r w:rsidRPr="004C60B4">
        <w:rPr>
          <w:noProof/>
        </w:rPr>
        <w:drawing>
          <wp:inline distT="0" distB="0" distL="0" distR="0" wp14:anchorId="377AAE4F" wp14:editId="75AA9D63">
            <wp:extent cx="3844089" cy="1006187"/>
            <wp:effectExtent l="0" t="0" r="0" b="0"/>
            <wp:docPr id="150324971" name="Picture 150324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62609" cy="1011035"/>
                    </a:xfrm>
                    <a:prstGeom prst="rect">
                      <a:avLst/>
                    </a:prstGeom>
                    <a:noFill/>
                    <a:ln>
                      <a:noFill/>
                    </a:ln>
                  </pic:spPr>
                </pic:pic>
              </a:graphicData>
            </a:graphic>
          </wp:inline>
        </w:drawing>
      </w:r>
    </w:p>
    <w:p w14:paraId="3F87F0A6" w14:textId="2D1D6507" w:rsidR="00FB5000" w:rsidRPr="00A237E9" w:rsidRDefault="004C60B4" w:rsidP="54C1851B">
      <w:pPr>
        <w:pStyle w:val="Caption"/>
        <w:jc w:val="center"/>
        <w:rPr>
          <w:i/>
          <w:iCs/>
        </w:rPr>
      </w:pPr>
      <w:bookmarkStart w:id="3" w:name="_Ref157002153"/>
      <w:r w:rsidRPr="54C1851B">
        <w:rPr>
          <w:i/>
          <w:iCs/>
        </w:rPr>
        <w:t xml:space="preserve">Figure </w:t>
      </w:r>
      <w:bookmarkEnd w:id="3"/>
      <w:r w:rsidR="000D6D44" w:rsidRPr="54C1851B">
        <w:rPr>
          <w:i/>
          <w:iCs/>
        </w:rPr>
        <w:t>4</w:t>
      </w:r>
      <w:r w:rsidR="007375F4" w:rsidRPr="54C1851B">
        <w:rPr>
          <w:i/>
          <w:iCs/>
        </w:rPr>
        <w:t>.</w:t>
      </w:r>
      <w:r w:rsidR="000D6D44" w:rsidRPr="54C1851B">
        <w:rPr>
          <w:b w:val="0"/>
          <w:i/>
          <w:iCs/>
        </w:rPr>
        <w:t xml:space="preserve"> </w:t>
      </w:r>
      <w:r w:rsidR="00F2611D" w:rsidRPr="54C1851B">
        <w:rPr>
          <w:b w:val="0"/>
          <w:i/>
          <w:iCs/>
        </w:rPr>
        <w:t>I</w:t>
      </w:r>
      <w:r w:rsidR="005A2800" w:rsidRPr="54C1851B">
        <w:rPr>
          <w:b w:val="0"/>
          <w:i/>
          <w:iCs/>
        </w:rPr>
        <w:t xml:space="preserve">llustration of </w:t>
      </w:r>
      <w:r w:rsidR="00F862BC" w:rsidRPr="54C1851B">
        <w:rPr>
          <w:b w:val="0"/>
          <w:i/>
          <w:iCs/>
        </w:rPr>
        <w:t xml:space="preserve">the </w:t>
      </w:r>
      <w:r w:rsidR="00903C1D" w:rsidRPr="54C1851B">
        <w:rPr>
          <w:b w:val="0"/>
          <w:i/>
          <w:iCs/>
        </w:rPr>
        <w:t xml:space="preserve">UE autonomous cases, where the UE </w:t>
      </w:r>
      <w:r w:rsidR="001E069F" w:rsidRPr="54C1851B">
        <w:rPr>
          <w:b w:val="0"/>
          <w:i/>
          <w:iCs/>
        </w:rPr>
        <w:t xml:space="preserve">skip windows of scheduling restrictions (RRM measurements) if more </w:t>
      </w:r>
      <w:r w:rsidR="54AF61E7" w:rsidRPr="54C1851B">
        <w:rPr>
          <w:b w:val="0"/>
          <w:i/>
          <w:iCs/>
        </w:rPr>
        <w:t>than</w:t>
      </w:r>
      <w:r w:rsidR="001E069F" w:rsidRPr="54C1851B">
        <w:rPr>
          <w:b w:val="0"/>
          <w:i/>
          <w:iCs/>
        </w:rPr>
        <w:t xml:space="preserve"> N DCIs are received T seconds before the start of the next </w:t>
      </w:r>
      <w:r w:rsidR="00574AF5" w:rsidRPr="54C1851B">
        <w:rPr>
          <w:b w:val="0"/>
          <w:i/>
          <w:iCs/>
        </w:rPr>
        <w:t>scheduling restriction window.</w:t>
      </w:r>
    </w:p>
    <w:p w14:paraId="7199A73C" w14:textId="77777777" w:rsidR="00A237E9" w:rsidRDefault="00A237E9" w:rsidP="00A237E9">
      <w:pPr>
        <w:jc w:val="both"/>
      </w:pPr>
    </w:p>
    <w:p w14:paraId="06588327" w14:textId="13113A56" w:rsidR="0075487C" w:rsidRDefault="00DF4107" w:rsidP="00A237E9">
      <w:pPr>
        <w:jc w:val="both"/>
      </w:pPr>
      <w:r>
        <w:t xml:space="preserve">Another </w:t>
      </w:r>
      <w:r w:rsidR="00E65442">
        <w:t>UE autonomous solution consist</w:t>
      </w:r>
      <w:r w:rsidR="00482559">
        <w:t>s</w:t>
      </w:r>
      <w:r w:rsidR="00E65442">
        <w:t xml:space="preserve"> in </w:t>
      </w:r>
      <w:r w:rsidR="006613A6">
        <w:t xml:space="preserve">enabling the UE to skip </w:t>
      </w:r>
      <w:r w:rsidR="005A733F">
        <w:t xml:space="preserve">the next windows of </w:t>
      </w:r>
      <w:r w:rsidR="00D6358D">
        <w:t xml:space="preserve">scheduling restrictions </w:t>
      </w:r>
      <w:r w:rsidR="00A45607">
        <w:t>(</w:t>
      </w:r>
      <w:r w:rsidR="00E210E7">
        <w:t xml:space="preserve">and possibly missing </w:t>
      </w:r>
      <w:r w:rsidR="00A45607">
        <w:t xml:space="preserve">the opportunity of performing </w:t>
      </w:r>
      <w:r w:rsidR="00E210E7">
        <w:t>RRM measurements</w:t>
      </w:r>
      <w:r w:rsidR="00A45607">
        <w:t>)</w:t>
      </w:r>
      <w:r w:rsidR="005C6B03">
        <w:t xml:space="preserve"> </w:t>
      </w:r>
      <w:r w:rsidR="00C43210">
        <w:t xml:space="preserve">if </w:t>
      </w:r>
      <w:r w:rsidR="002C3846">
        <w:t xml:space="preserve">certain </w:t>
      </w:r>
      <w:r w:rsidR="00AF345C">
        <w:t xml:space="preserve">UE feedback has been transmitted </w:t>
      </w:r>
      <w:r w:rsidR="00603F59">
        <w:t xml:space="preserve">shortly before the window of scheduling restrictions. </w:t>
      </w:r>
      <w:r w:rsidR="00AA07A2">
        <w:t xml:space="preserve">UE feedback may include </w:t>
      </w:r>
      <w:r w:rsidR="006B0686">
        <w:t xml:space="preserve">UCI </w:t>
      </w:r>
      <w:r w:rsidR="00B14C88">
        <w:t xml:space="preserve">indication like </w:t>
      </w:r>
      <w:r w:rsidR="00A934D6">
        <w:t>HARQ-NACK feedback</w:t>
      </w:r>
      <w:r w:rsidR="00B14C88">
        <w:t xml:space="preserve"> </w:t>
      </w:r>
      <w:r w:rsidR="00D84841">
        <w:t xml:space="preserve">or </w:t>
      </w:r>
      <w:r w:rsidR="00B71034">
        <w:t>SR</w:t>
      </w:r>
      <w:r w:rsidR="00C27063">
        <w:t xml:space="preserve"> </w:t>
      </w:r>
      <w:r w:rsidR="00D84841">
        <w:t>or</w:t>
      </w:r>
      <w:r w:rsidR="00B14C88">
        <w:t xml:space="preserve"> </w:t>
      </w:r>
      <w:r w:rsidR="0040062A">
        <w:t xml:space="preserve">MAC CE </w:t>
      </w:r>
      <w:r w:rsidR="00601548">
        <w:t xml:space="preserve">messages </w:t>
      </w:r>
      <w:r w:rsidR="0040062A">
        <w:t xml:space="preserve">like </w:t>
      </w:r>
      <w:r w:rsidR="00601548">
        <w:t>BSR.</w:t>
      </w:r>
      <w:r w:rsidR="00F63E85">
        <w:t xml:space="preserve"> A simple solution for a UE to determine if it shall skip the next scheduling restriction window could</w:t>
      </w:r>
      <w:r w:rsidR="00867620">
        <w:t>,</w:t>
      </w:r>
      <w:r w:rsidR="00F63E85">
        <w:t xml:space="preserve"> therefore</w:t>
      </w:r>
      <w:r w:rsidR="00867620">
        <w:t>,</w:t>
      </w:r>
      <w:r w:rsidR="00F63E85">
        <w:t xml:space="preserve"> be defined</w:t>
      </w:r>
      <w:r w:rsidR="0075487C">
        <w:t>.</w:t>
      </w:r>
    </w:p>
    <w:p w14:paraId="6A81FE3C" w14:textId="08098F4D" w:rsidR="003D43E6" w:rsidRPr="00D91E13" w:rsidRDefault="00BA1D79" w:rsidP="00A237E9">
      <w:pPr>
        <w:jc w:val="both"/>
        <w:rPr>
          <w:i/>
          <w:iCs/>
        </w:rPr>
      </w:pPr>
      <w:r>
        <w:rPr>
          <w:b/>
          <w:bCs/>
          <w:i/>
          <w:iCs/>
        </w:rPr>
        <w:t>Observation</w:t>
      </w:r>
      <w:r w:rsidRPr="00D91E13">
        <w:rPr>
          <w:b/>
          <w:bCs/>
          <w:i/>
          <w:iCs/>
        </w:rPr>
        <w:t xml:space="preserve"> </w:t>
      </w:r>
      <w:r w:rsidR="00C83757">
        <w:rPr>
          <w:b/>
          <w:bCs/>
          <w:i/>
          <w:iCs/>
        </w:rPr>
        <w:t>3</w:t>
      </w:r>
      <w:r w:rsidR="003D43E6" w:rsidRPr="00D91E13">
        <w:rPr>
          <w:b/>
          <w:bCs/>
          <w:i/>
          <w:iCs/>
        </w:rPr>
        <w:t>:</w:t>
      </w:r>
      <w:r w:rsidR="003D43E6" w:rsidRPr="00D91E13">
        <w:rPr>
          <w:i/>
          <w:iCs/>
        </w:rPr>
        <w:t xml:space="preserve"> </w:t>
      </w:r>
      <w:r>
        <w:rPr>
          <w:i/>
          <w:iCs/>
        </w:rPr>
        <w:t>R</w:t>
      </w:r>
      <w:proofErr w:type="spellStart"/>
      <w:r>
        <w:rPr>
          <w:i/>
          <w:iCs/>
          <w:lang w:val="en-US"/>
        </w:rPr>
        <w:t>ecent</w:t>
      </w:r>
      <w:proofErr w:type="spellEnd"/>
      <w:r>
        <w:rPr>
          <w:i/>
          <w:iCs/>
          <w:lang w:val="en-US"/>
        </w:rPr>
        <w:t xml:space="preserve"> scheduling activity (</w:t>
      </w:r>
      <w:proofErr w:type="spellStart"/>
      <w:r>
        <w:rPr>
          <w:i/>
          <w:iCs/>
          <w:lang w:val="en-US"/>
        </w:rPr>
        <w:t>e.g</w:t>
      </w:r>
      <w:proofErr w:type="spellEnd"/>
      <w:r>
        <w:rPr>
          <w:i/>
          <w:iCs/>
          <w:lang w:val="en-US"/>
        </w:rPr>
        <w:t xml:space="preserve">, number of scheduled DCIs, HARQ-NACK feedback, SR, etc.) before the start of the window with scheduling restrictions to </w:t>
      </w:r>
      <w:proofErr w:type="spellStart"/>
      <w:r>
        <w:rPr>
          <w:i/>
          <w:iCs/>
          <w:lang w:val="en-US"/>
        </w:rPr>
        <w:t>automously</w:t>
      </w:r>
      <w:proofErr w:type="spellEnd"/>
      <w:r>
        <w:rPr>
          <w:i/>
          <w:iCs/>
          <w:lang w:val="en-US"/>
        </w:rPr>
        <w:t xml:space="preserve"> </w:t>
      </w:r>
      <w:r>
        <w:rPr>
          <w:i/>
          <w:iCs/>
        </w:rPr>
        <w:t xml:space="preserve">can be used to </w:t>
      </w:r>
      <w:r>
        <w:rPr>
          <w:i/>
          <w:iCs/>
          <w:lang w:val="en-US"/>
        </w:rPr>
        <w:t xml:space="preserve">decide if UE </w:t>
      </w:r>
      <w:r>
        <w:rPr>
          <w:i/>
          <w:iCs/>
        </w:rPr>
        <w:t>should</w:t>
      </w:r>
      <w:r>
        <w:rPr>
          <w:i/>
          <w:iCs/>
          <w:lang w:val="en-US"/>
        </w:rPr>
        <w:t xml:space="preserve"> skip </w:t>
      </w:r>
      <w:r>
        <w:rPr>
          <w:i/>
          <w:iCs/>
        </w:rPr>
        <w:t xml:space="preserve">scheduling restrictions </w:t>
      </w:r>
      <w:r>
        <w:rPr>
          <w:i/>
          <w:iCs/>
          <w:lang w:val="en-US"/>
        </w:rPr>
        <w:t>or not.</w:t>
      </w:r>
    </w:p>
    <w:p w14:paraId="44B13AA2" w14:textId="7CE8F5E9" w:rsidR="00DF4107" w:rsidRDefault="00BA1D79" w:rsidP="54C1851B">
      <w:pPr>
        <w:jc w:val="both"/>
        <w:rPr>
          <w:i/>
          <w:iCs/>
        </w:rPr>
      </w:pPr>
      <w:r w:rsidRPr="54C1851B">
        <w:rPr>
          <w:b/>
          <w:bCs/>
          <w:i/>
          <w:iCs/>
        </w:rPr>
        <w:t xml:space="preserve">Observation </w:t>
      </w:r>
      <w:r w:rsidR="00C83757" w:rsidRPr="54C1851B">
        <w:rPr>
          <w:b/>
          <w:bCs/>
          <w:i/>
          <w:iCs/>
        </w:rPr>
        <w:t>4</w:t>
      </w:r>
      <w:r w:rsidR="26CB7E37" w:rsidRPr="54C1851B">
        <w:rPr>
          <w:b/>
          <w:bCs/>
          <w:i/>
          <w:iCs/>
        </w:rPr>
        <w:t>:</w:t>
      </w:r>
      <w:r w:rsidR="26CB7E37" w:rsidRPr="54C1851B">
        <w:rPr>
          <w:b/>
          <w:bCs/>
        </w:rPr>
        <w:t xml:space="preserve"> </w:t>
      </w:r>
      <w:r w:rsidRPr="54C1851B">
        <w:rPr>
          <w:i/>
          <w:iCs/>
        </w:rPr>
        <w:t xml:space="preserve">A UE </w:t>
      </w:r>
      <w:r w:rsidR="038A3F00" w:rsidRPr="54C1851B">
        <w:rPr>
          <w:i/>
          <w:iCs/>
        </w:rPr>
        <w:t>rule-based</w:t>
      </w:r>
      <w:r w:rsidRPr="54C1851B">
        <w:rPr>
          <w:i/>
          <w:iCs/>
        </w:rPr>
        <w:t xml:space="preserve"> behaviour</w:t>
      </w:r>
      <w:r w:rsidR="00272FC8" w:rsidRPr="54C1851B">
        <w:rPr>
          <w:i/>
          <w:iCs/>
        </w:rPr>
        <w:t>,</w:t>
      </w:r>
      <w:r w:rsidRPr="54C1851B">
        <w:rPr>
          <w:i/>
          <w:iCs/>
        </w:rPr>
        <w:t xml:space="preserve"> so that if the UE transmit </w:t>
      </w:r>
      <w:r w:rsidR="584B6458" w:rsidRPr="54C1851B">
        <w:rPr>
          <w:i/>
          <w:iCs/>
        </w:rPr>
        <w:t>certain feedback</w:t>
      </w:r>
      <w:r w:rsidRPr="54C1851B">
        <w:rPr>
          <w:i/>
          <w:iCs/>
        </w:rPr>
        <w:t xml:space="preserve"> within T time units before the start of “scheduling restriction window”</w:t>
      </w:r>
      <w:r w:rsidR="00272FC8" w:rsidRPr="54C1851B">
        <w:rPr>
          <w:i/>
          <w:iCs/>
        </w:rPr>
        <w:t>,</w:t>
      </w:r>
      <w:r w:rsidRPr="54C1851B">
        <w:rPr>
          <w:i/>
          <w:iCs/>
        </w:rPr>
        <w:t xml:space="preserve"> can be used to determine that the UE </w:t>
      </w:r>
      <w:r w:rsidR="3166F7ED" w:rsidRPr="54C1851B">
        <w:rPr>
          <w:i/>
          <w:iCs/>
        </w:rPr>
        <w:t>shall prioritize</w:t>
      </w:r>
      <w:r w:rsidRPr="54C1851B">
        <w:rPr>
          <w:i/>
          <w:iCs/>
        </w:rPr>
        <w:t xml:space="preserve"> decoding of PDCCH/PDSCH, or PUSCH/PUCCH transmission, i.e. the UE will effectively skip the scheduling restriction </w:t>
      </w:r>
      <w:proofErr w:type="gramStart"/>
      <w:r w:rsidRPr="54C1851B">
        <w:rPr>
          <w:i/>
          <w:iCs/>
        </w:rPr>
        <w:t>window</w:t>
      </w:r>
      <w:proofErr w:type="gramEnd"/>
      <w:r w:rsidR="26CB7E37" w:rsidRPr="54C1851B">
        <w:rPr>
          <w:i/>
          <w:iCs/>
        </w:rPr>
        <w:t xml:space="preserve"> </w:t>
      </w:r>
    </w:p>
    <w:p w14:paraId="3BC9F832" w14:textId="22C61C4A" w:rsidR="00BA1D79" w:rsidRDefault="00BA1D79" w:rsidP="54C1851B">
      <w:pPr>
        <w:rPr>
          <w:i/>
          <w:iCs/>
        </w:rPr>
      </w:pPr>
      <w:r w:rsidRPr="00E6269D">
        <w:rPr>
          <w:b/>
          <w:bCs/>
          <w:i/>
          <w:iCs/>
        </w:rPr>
        <w:t>Proposal 6:</w:t>
      </w:r>
      <w:r w:rsidRPr="54C1851B">
        <w:rPr>
          <w:i/>
          <w:iCs/>
        </w:rPr>
        <w:t xml:space="preserve"> Evaluate gNB configured UE </w:t>
      </w:r>
      <w:r w:rsidR="6CFC9579" w:rsidRPr="54C1851B">
        <w:rPr>
          <w:i/>
          <w:iCs/>
        </w:rPr>
        <w:t>rule-based</w:t>
      </w:r>
      <w:r w:rsidRPr="54C1851B">
        <w:rPr>
          <w:i/>
          <w:iCs/>
        </w:rPr>
        <w:t xml:space="preserve"> behaviours to skip scheduling restrictions based on DL or UL activity for example</w:t>
      </w:r>
      <w:r w:rsidR="00D05567" w:rsidRPr="54C1851B">
        <w:rPr>
          <w:i/>
          <w:iCs/>
        </w:rPr>
        <w:t>:</w:t>
      </w:r>
    </w:p>
    <w:p w14:paraId="4E435E9F" w14:textId="632C806E" w:rsidR="00BA1D79" w:rsidRPr="00B467EB" w:rsidRDefault="00BA1D79" w:rsidP="54C1851B">
      <w:pPr>
        <w:pStyle w:val="ListParagraph"/>
        <w:numPr>
          <w:ilvl w:val="0"/>
          <w:numId w:val="40"/>
        </w:numPr>
        <w:ind w:left="993"/>
        <w:rPr>
          <w:sz w:val="20"/>
          <w:szCs w:val="20"/>
          <w:lang w:val="en-US"/>
        </w:rPr>
      </w:pPr>
      <w:proofErr w:type="spellStart"/>
      <w:r w:rsidRPr="54C1851B">
        <w:rPr>
          <w:i/>
          <w:iCs/>
          <w:sz w:val="20"/>
          <w:szCs w:val="20"/>
          <w:lang w:val="en-GB"/>
        </w:rPr>
        <w:t>i</w:t>
      </w:r>
      <w:proofErr w:type="spellEnd"/>
      <w:r w:rsidRPr="54C1851B">
        <w:rPr>
          <w:i/>
          <w:iCs/>
          <w:sz w:val="20"/>
          <w:szCs w:val="20"/>
          <w:lang w:val="en-US"/>
        </w:rPr>
        <w:t xml:space="preserve">f the UE receives at least N scheduling DCIs </w:t>
      </w:r>
      <w:r w:rsidRPr="54C1851B">
        <w:rPr>
          <w:i/>
          <w:iCs/>
          <w:sz w:val="20"/>
          <w:szCs w:val="20"/>
          <w:lang w:val="en-GB"/>
        </w:rPr>
        <w:t>within</w:t>
      </w:r>
      <w:r w:rsidRPr="54C1851B">
        <w:rPr>
          <w:i/>
          <w:iCs/>
          <w:sz w:val="20"/>
          <w:szCs w:val="20"/>
          <w:lang w:val="en-US"/>
        </w:rPr>
        <w:t xml:space="preserve"> T </w:t>
      </w:r>
      <w:r w:rsidRPr="54C1851B">
        <w:rPr>
          <w:i/>
          <w:iCs/>
          <w:sz w:val="20"/>
          <w:szCs w:val="20"/>
          <w:lang w:val="en-GB"/>
        </w:rPr>
        <w:t xml:space="preserve">time units </w:t>
      </w:r>
      <w:r w:rsidRPr="54C1851B">
        <w:rPr>
          <w:i/>
          <w:iCs/>
          <w:sz w:val="20"/>
          <w:szCs w:val="20"/>
          <w:lang w:val="en-US"/>
        </w:rPr>
        <w:t>before the start of “scheduling restriction window” then it shall skip the scheduling restriction window</w:t>
      </w:r>
      <w:r w:rsidRPr="54C1851B">
        <w:rPr>
          <w:i/>
          <w:iCs/>
          <w:sz w:val="20"/>
          <w:szCs w:val="20"/>
          <w:lang w:val="en-GB"/>
        </w:rPr>
        <w:t xml:space="preserve">, where </w:t>
      </w:r>
      <w:r w:rsidR="52708412" w:rsidRPr="54C1851B">
        <w:rPr>
          <w:i/>
          <w:iCs/>
          <w:sz w:val="20"/>
          <w:szCs w:val="20"/>
          <w:lang w:val="en-US"/>
        </w:rPr>
        <w:t>parameters</w:t>
      </w:r>
      <w:r w:rsidRPr="54C1851B">
        <w:rPr>
          <w:i/>
          <w:iCs/>
          <w:sz w:val="20"/>
          <w:szCs w:val="20"/>
          <w:lang w:val="en-US"/>
        </w:rPr>
        <w:t xml:space="preserve"> N and T are configured by gNB to the UE,</w:t>
      </w:r>
      <w:r w:rsidRPr="54C1851B">
        <w:rPr>
          <w:sz w:val="20"/>
          <w:szCs w:val="20"/>
          <w:lang w:val="en-US"/>
        </w:rPr>
        <w:t xml:space="preserve"> </w:t>
      </w:r>
    </w:p>
    <w:p w14:paraId="0991C60B" w14:textId="0F41C92B" w:rsidR="00BA1D79" w:rsidRPr="00B467EB" w:rsidRDefault="00BA1D79" w:rsidP="54C1851B">
      <w:pPr>
        <w:pStyle w:val="ListParagraph"/>
        <w:numPr>
          <w:ilvl w:val="0"/>
          <w:numId w:val="40"/>
        </w:numPr>
        <w:ind w:left="993"/>
        <w:rPr>
          <w:sz w:val="20"/>
          <w:szCs w:val="20"/>
          <w:lang w:val="en-US"/>
        </w:rPr>
      </w:pPr>
      <w:r w:rsidRPr="54C1851B">
        <w:rPr>
          <w:i/>
          <w:iCs/>
          <w:sz w:val="20"/>
          <w:szCs w:val="20"/>
          <w:lang w:val="en-US"/>
        </w:rPr>
        <w:t xml:space="preserve">if the UE transmit </w:t>
      </w:r>
      <w:r w:rsidR="285ECFEB" w:rsidRPr="54C1851B">
        <w:rPr>
          <w:i/>
          <w:iCs/>
          <w:sz w:val="20"/>
          <w:szCs w:val="20"/>
          <w:lang w:val="en-US"/>
        </w:rPr>
        <w:t>certain feedback</w:t>
      </w:r>
      <w:r w:rsidRPr="54C1851B">
        <w:rPr>
          <w:i/>
          <w:iCs/>
          <w:sz w:val="20"/>
          <w:szCs w:val="20"/>
          <w:lang w:val="en-US"/>
        </w:rPr>
        <w:t xml:space="preserve"> within T time units before the start of “scheduling restriction window” then the UE </w:t>
      </w:r>
      <w:r w:rsidR="3C8D7D5B" w:rsidRPr="54C1851B">
        <w:rPr>
          <w:i/>
          <w:iCs/>
          <w:sz w:val="20"/>
          <w:szCs w:val="20"/>
          <w:lang w:val="en-US"/>
        </w:rPr>
        <w:t>shall prioritize</w:t>
      </w:r>
      <w:r w:rsidRPr="54C1851B">
        <w:rPr>
          <w:i/>
          <w:iCs/>
          <w:sz w:val="20"/>
          <w:szCs w:val="20"/>
          <w:lang w:val="en-US"/>
        </w:rPr>
        <w:t xml:space="preserve"> decoding PDCCH/PDSCH, or PUSCH/PUCCH transmission, i.e. the UE will effectively skip the scheduling restriction window</w:t>
      </w:r>
      <w:r w:rsidRPr="54C1851B">
        <w:rPr>
          <w:sz w:val="20"/>
          <w:szCs w:val="20"/>
          <w:lang w:val="en-US"/>
        </w:rPr>
        <w:t>.</w:t>
      </w:r>
    </w:p>
    <w:p w14:paraId="15A451A1" w14:textId="77777777" w:rsidR="00BA1D79" w:rsidRPr="00B467EB" w:rsidRDefault="00BA1D79" w:rsidP="00A237E9">
      <w:pPr>
        <w:jc w:val="both"/>
        <w:rPr>
          <w:i/>
          <w:iCs/>
        </w:rPr>
      </w:pPr>
    </w:p>
    <w:p w14:paraId="55A1A201" w14:textId="69423391" w:rsidR="00FC4263" w:rsidRDefault="00CE3DB1" w:rsidP="00A237E9">
      <w:pPr>
        <w:jc w:val="both"/>
      </w:pPr>
      <w:r>
        <w:t xml:space="preserve">We observe that scheduling restrictions </w:t>
      </w:r>
      <w:r w:rsidR="00EB2CBD">
        <w:t>due to RRM measurements</w:t>
      </w:r>
      <w:r w:rsidR="003265CD">
        <w:t xml:space="preserve"> may add up to </w:t>
      </w:r>
      <w:r w:rsidR="00370D6A">
        <w:t xml:space="preserve">the DRX activity that </w:t>
      </w:r>
      <w:r w:rsidR="00C263EB">
        <w:t xml:space="preserve">may further </w:t>
      </w:r>
      <w:r w:rsidR="00370D6A">
        <w:t>prevent the network to</w:t>
      </w:r>
      <w:r w:rsidR="004665FE">
        <w:t xml:space="preserve"> schedule the UE</w:t>
      </w:r>
      <w:r w:rsidR="008F752C">
        <w:t xml:space="preserve"> in time to fulfil the PDB</w:t>
      </w:r>
      <w:r w:rsidR="004665FE">
        <w:t>.</w:t>
      </w:r>
      <w:r w:rsidR="004E056F">
        <w:t xml:space="preserve"> </w:t>
      </w:r>
      <w:r w:rsidR="001A133C">
        <w:t xml:space="preserve">For example, </w:t>
      </w:r>
      <w:r w:rsidR="00D975A1">
        <w:t xml:space="preserve">the </w:t>
      </w:r>
      <w:r w:rsidR="000F3F72">
        <w:t xml:space="preserve">window of </w:t>
      </w:r>
      <w:r w:rsidR="003366B8">
        <w:t xml:space="preserve">scheduling restrictions </w:t>
      </w:r>
      <w:r w:rsidR="003366B8">
        <w:lastRenderedPageBreak/>
        <w:t xml:space="preserve">where </w:t>
      </w:r>
      <w:r w:rsidR="006027F0">
        <w:t>a</w:t>
      </w:r>
      <w:r w:rsidR="003366B8">
        <w:t xml:space="preserve"> UE prioritize</w:t>
      </w:r>
      <w:r w:rsidR="006027F0">
        <w:t>s</w:t>
      </w:r>
      <w:r w:rsidR="003366B8">
        <w:t xml:space="preserve"> RRM measurements </w:t>
      </w:r>
      <w:r w:rsidR="006027F0">
        <w:t xml:space="preserve">may overlap </w:t>
      </w:r>
      <w:r w:rsidR="00A241B5">
        <w:t xml:space="preserve">with </w:t>
      </w:r>
      <w:r w:rsidR="006027F0">
        <w:t xml:space="preserve">the </w:t>
      </w:r>
      <w:r w:rsidR="00A241B5">
        <w:t xml:space="preserve">On Duration </w:t>
      </w:r>
      <w:r w:rsidR="00F01DE6">
        <w:t xml:space="preserve">of the </w:t>
      </w:r>
      <w:r w:rsidR="006027F0">
        <w:t xml:space="preserve">DRX </w:t>
      </w:r>
      <w:r w:rsidR="00A241B5">
        <w:t>cycle</w:t>
      </w:r>
      <w:r w:rsidR="007779AE">
        <w:t>. In the worst case the</w:t>
      </w:r>
      <w:r w:rsidR="00E95CB3">
        <w:t xml:space="preserve"> window of the scheduling restrictions may</w:t>
      </w:r>
      <w:r w:rsidR="00EF6B65">
        <w:t xml:space="preserve"> be</w:t>
      </w:r>
      <w:r w:rsidR="00E95CB3">
        <w:t xml:space="preserve"> </w:t>
      </w:r>
      <w:r w:rsidR="003124E7">
        <w:t xml:space="preserve">configured to </w:t>
      </w:r>
      <w:r w:rsidR="00DC2878">
        <w:t xml:space="preserve">start </w:t>
      </w:r>
      <w:r w:rsidR="003F6DE4">
        <w:t>at the</w:t>
      </w:r>
      <w:r w:rsidR="007779AE">
        <w:t xml:space="preserve"> beginning of the </w:t>
      </w:r>
      <w:proofErr w:type="spellStart"/>
      <w:r w:rsidR="00E95CB3">
        <w:t>OnDuration</w:t>
      </w:r>
      <w:proofErr w:type="spellEnd"/>
      <w:r w:rsidR="00E95CB3">
        <w:t xml:space="preserve"> of </w:t>
      </w:r>
      <w:r w:rsidR="007779AE">
        <w:t>DRX cycle</w:t>
      </w:r>
      <w:r w:rsidR="00F01DE6">
        <w:t xml:space="preserve">. </w:t>
      </w:r>
      <w:r w:rsidR="00DE161A" w:rsidRPr="00DE161A">
        <w:t xml:space="preserve">This means that at the time of the start of the DRX active time, </w:t>
      </w:r>
      <w:r w:rsidR="00F44AE4">
        <w:t xml:space="preserve">the transmission of </w:t>
      </w:r>
      <w:r w:rsidR="0015079D">
        <w:t xml:space="preserve">any new </w:t>
      </w:r>
      <w:r w:rsidR="00F44AE4">
        <w:t xml:space="preserve">or buffered </w:t>
      </w:r>
      <w:r w:rsidR="0015079D">
        <w:t xml:space="preserve">XR data </w:t>
      </w:r>
      <w:r w:rsidR="00F44AE4">
        <w:t>packet</w:t>
      </w:r>
      <w:r w:rsidR="001B643E">
        <w:t xml:space="preserve"> shall be </w:t>
      </w:r>
      <w:r w:rsidR="008265C9">
        <w:t>delayed</w:t>
      </w:r>
      <w:r w:rsidR="00D910C6">
        <w:t>, hence</w:t>
      </w:r>
      <w:r w:rsidR="008265C9">
        <w:t xml:space="preserve"> </w:t>
      </w:r>
      <w:r w:rsidR="00DE161A" w:rsidRPr="00DE161A">
        <w:t>increasing the packet delay</w:t>
      </w:r>
      <w:r w:rsidR="008A35BB">
        <w:t xml:space="preserve"> and </w:t>
      </w:r>
      <w:r w:rsidR="00B5425B" w:rsidRPr="00B5425B">
        <w:t>risking violating the PDB</w:t>
      </w:r>
      <w:r w:rsidR="005775A4">
        <w:t xml:space="preserve">. This </w:t>
      </w:r>
      <w:r w:rsidR="00D7130D">
        <w:t xml:space="preserve">problem </w:t>
      </w:r>
      <w:r w:rsidR="005775A4">
        <w:t xml:space="preserve">is illustrated in </w:t>
      </w:r>
      <w:r>
        <w:fldChar w:fldCharType="begin"/>
      </w:r>
      <w:r>
        <w:instrText xml:space="preserve"> REF _Ref157169987 \h  \* MERGEFORMAT </w:instrText>
      </w:r>
      <w:r>
        <w:fldChar w:fldCharType="separate"/>
      </w:r>
      <w:r w:rsidR="00D7130D">
        <w:t xml:space="preserve">Figure </w:t>
      </w:r>
      <w:r w:rsidR="00D7130D" w:rsidRPr="5B202730">
        <w:rPr>
          <w:noProof/>
        </w:rPr>
        <w:t>5</w:t>
      </w:r>
      <w:r>
        <w:fldChar w:fldCharType="end"/>
      </w:r>
      <w:r w:rsidR="005775A4">
        <w:t xml:space="preserve">, where </w:t>
      </w:r>
      <w:r w:rsidR="001F76F5">
        <w:t xml:space="preserve">XR frame arrived outside the UE active time </w:t>
      </w:r>
      <w:r w:rsidR="00E21C3C">
        <w:t xml:space="preserve">and the </w:t>
      </w:r>
      <w:r w:rsidR="00112AC1">
        <w:t xml:space="preserve">overlapping </w:t>
      </w:r>
      <w:r w:rsidR="003B0934">
        <w:t xml:space="preserve">window of </w:t>
      </w:r>
      <w:r w:rsidR="00112AC1">
        <w:t>scheduling restriction</w:t>
      </w:r>
      <w:r w:rsidR="003B0934">
        <w:t>s</w:t>
      </w:r>
      <w:r w:rsidR="00112AC1">
        <w:t xml:space="preserve"> in the </w:t>
      </w:r>
      <w:r w:rsidR="00D970AB">
        <w:t>next On</w:t>
      </w:r>
      <w:r w:rsidR="003B0934">
        <w:t xml:space="preserve"> </w:t>
      </w:r>
      <w:r w:rsidR="00D970AB">
        <w:t>Duration prevent</w:t>
      </w:r>
      <w:r w:rsidR="00426B07">
        <w:t>s</w:t>
      </w:r>
      <w:r w:rsidR="00D970AB">
        <w:t xml:space="preserve"> the network from scheduling soon the </w:t>
      </w:r>
      <w:r w:rsidR="003B0934">
        <w:t xml:space="preserve">buffered XR data. </w:t>
      </w:r>
      <w:r w:rsidR="005C071A">
        <w:t>An additional scheduling delay</w:t>
      </w:r>
      <w:r w:rsidR="0093491F">
        <w:t xml:space="preserve"> is </w:t>
      </w:r>
      <w:proofErr w:type="gramStart"/>
      <w:r w:rsidR="00DE0231">
        <w:t>i</w:t>
      </w:r>
      <w:r w:rsidR="0093491F">
        <w:t>ntroduced</w:t>
      </w:r>
      <w:proofErr w:type="gramEnd"/>
      <w:r w:rsidR="0093491F">
        <w:t xml:space="preserve"> and this may</w:t>
      </w:r>
      <w:r w:rsidR="004018EB">
        <w:t xml:space="preserve"> cause</w:t>
      </w:r>
      <w:r w:rsidR="00D37E52">
        <w:t xml:space="preserve"> violating the PDB especially i</w:t>
      </w:r>
      <w:r w:rsidR="004A15AB">
        <w:t xml:space="preserve">f </w:t>
      </w:r>
      <w:r w:rsidR="008C4BB3">
        <w:t xml:space="preserve">negligible </w:t>
      </w:r>
      <w:r w:rsidR="00667490">
        <w:t xml:space="preserve">PDB </w:t>
      </w:r>
      <w:r w:rsidR="008C4BB3">
        <w:t xml:space="preserve">is </w:t>
      </w:r>
      <w:r w:rsidR="00D06DA0">
        <w:t xml:space="preserve">left for </w:t>
      </w:r>
      <w:r w:rsidR="008C4BB3">
        <w:t>possible</w:t>
      </w:r>
      <w:r w:rsidR="00667490">
        <w:t xml:space="preserve"> </w:t>
      </w:r>
      <w:r w:rsidR="009538B8">
        <w:t>retransmissions.</w:t>
      </w:r>
      <w:r w:rsidR="000315E9">
        <w:t xml:space="preserve"> A simple solution for a UE to determine if it shall skip the next scheduling restriction windows according to the DRX activity </w:t>
      </w:r>
      <w:r w:rsidR="00925827">
        <w:t>shall</w:t>
      </w:r>
      <w:r w:rsidR="000315E9">
        <w:t xml:space="preserve"> therefore be defined</w:t>
      </w:r>
      <w:r w:rsidR="00925827">
        <w:t>.</w:t>
      </w:r>
    </w:p>
    <w:p w14:paraId="08611AAF" w14:textId="5723898C" w:rsidR="00925827" w:rsidRDefault="00837724" w:rsidP="00A237E9">
      <w:pPr>
        <w:jc w:val="both"/>
        <w:rPr>
          <w:i/>
        </w:rPr>
      </w:pPr>
      <w:r w:rsidRPr="00B467EB">
        <w:rPr>
          <w:b/>
          <w:bCs/>
          <w:i/>
          <w:iCs/>
        </w:rPr>
        <w:t>Observation</w:t>
      </w:r>
      <w:r w:rsidR="00925827" w:rsidRPr="00B467EB">
        <w:rPr>
          <w:b/>
          <w:bCs/>
          <w:i/>
          <w:iCs/>
        </w:rPr>
        <w:t xml:space="preserve"> </w:t>
      </w:r>
      <w:r w:rsidR="005F2EC9">
        <w:rPr>
          <w:b/>
          <w:bCs/>
          <w:i/>
          <w:iCs/>
        </w:rPr>
        <w:t>5</w:t>
      </w:r>
      <w:r w:rsidR="00925827" w:rsidRPr="00B467EB">
        <w:rPr>
          <w:b/>
          <w:bCs/>
          <w:i/>
          <w:iCs/>
        </w:rPr>
        <w:t>:</w:t>
      </w:r>
      <w:r w:rsidR="00925827" w:rsidRPr="00E47277">
        <w:rPr>
          <w:b/>
          <w:bCs/>
        </w:rPr>
        <w:t xml:space="preserve"> </w:t>
      </w:r>
      <w:r w:rsidRPr="00B467EB">
        <w:rPr>
          <w:i/>
          <w:iCs/>
        </w:rPr>
        <w:t xml:space="preserve">Interaction of scheduling restrictions due to RRM measurements and DRX can be considered to trigger skipping scheduling restrictions, e.g., if the beginning of a window of scheduling restrictions starts within the (beginning of) the </w:t>
      </w:r>
      <w:proofErr w:type="spellStart"/>
      <w:r w:rsidRPr="00B467EB">
        <w:rPr>
          <w:i/>
          <w:iCs/>
        </w:rPr>
        <w:t>OnDuration</w:t>
      </w:r>
      <w:proofErr w:type="spellEnd"/>
      <w:r w:rsidRPr="00B467EB">
        <w:rPr>
          <w:i/>
          <w:iCs/>
        </w:rPr>
        <w:t xml:space="preserve"> defined by the DRX Cycle, then the UE shall prioritize decoding PDCCH/PDSCH, or PUSCH/PUCCH transmission, i.e. the UE will effectively skip the scheduling restriction window</w:t>
      </w:r>
      <w:r w:rsidR="00925827" w:rsidRPr="00E47277">
        <w:rPr>
          <w:i/>
        </w:rPr>
        <w:t>.</w:t>
      </w:r>
      <w:r w:rsidR="008B651E">
        <w:rPr>
          <w:i/>
        </w:rPr>
        <w:t xml:space="preserve"> </w:t>
      </w:r>
    </w:p>
    <w:p w14:paraId="68FE0C40" w14:textId="4D9F0EDD" w:rsidR="00837724" w:rsidRDefault="00837724" w:rsidP="00B467EB">
      <w:pPr>
        <w:rPr>
          <w:i/>
          <w:iCs/>
        </w:rPr>
      </w:pPr>
      <w:r w:rsidRPr="00E6269D">
        <w:rPr>
          <w:b/>
          <w:bCs/>
          <w:i/>
          <w:iCs/>
        </w:rPr>
        <w:t>Proposal 7:</w:t>
      </w:r>
      <w:r>
        <w:rPr>
          <w:b/>
          <w:bCs/>
        </w:rPr>
        <w:t xml:space="preserve"> </w:t>
      </w:r>
      <w:r>
        <w:rPr>
          <w:i/>
          <w:iCs/>
        </w:rPr>
        <w:t xml:space="preserve">Evaluate rule for interaction of </w:t>
      </w:r>
      <w:r>
        <w:rPr>
          <w:i/>
          <w:iCs/>
          <w:lang w:val="en-US"/>
        </w:rPr>
        <w:t xml:space="preserve">scheduling restriction due to RRM measurements and DRX </w:t>
      </w:r>
      <w:r>
        <w:rPr>
          <w:i/>
          <w:iCs/>
        </w:rPr>
        <w:t>to trigger skipping of scheduling restrictions for example</w:t>
      </w:r>
      <w:r w:rsidR="00D05567">
        <w:rPr>
          <w:i/>
          <w:iCs/>
        </w:rPr>
        <w:t>:</w:t>
      </w:r>
    </w:p>
    <w:p w14:paraId="7528D04F" w14:textId="1379F794" w:rsidR="00837724" w:rsidRPr="00B467EB" w:rsidRDefault="00837724" w:rsidP="00FF5A90">
      <w:pPr>
        <w:pStyle w:val="ListParagraph"/>
        <w:numPr>
          <w:ilvl w:val="0"/>
          <w:numId w:val="41"/>
        </w:numPr>
        <w:ind w:left="993"/>
        <w:contextualSpacing w:val="0"/>
        <w:rPr>
          <w:sz w:val="20"/>
          <w:szCs w:val="20"/>
          <w:lang w:val="en-GB"/>
        </w:rPr>
      </w:pPr>
      <w:r w:rsidRPr="00B467EB">
        <w:rPr>
          <w:i/>
          <w:iCs/>
          <w:sz w:val="20"/>
          <w:szCs w:val="20"/>
          <w:lang w:val="en-US"/>
        </w:rPr>
        <w:t xml:space="preserve">if the beginning of a window of scheduling restrictions starts within the (beginning of) the </w:t>
      </w:r>
      <w:proofErr w:type="spellStart"/>
      <w:r w:rsidRPr="00B467EB">
        <w:rPr>
          <w:i/>
          <w:iCs/>
          <w:sz w:val="20"/>
          <w:szCs w:val="20"/>
          <w:lang w:val="en-GB"/>
        </w:rPr>
        <w:t>OnDuration</w:t>
      </w:r>
      <w:proofErr w:type="spellEnd"/>
      <w:r w:rsidRPr="00B467EB">
        <w:rPr>
          <w:i/>
          <w:iCs/>
          <w:sz w:val="20"/>
          <w:szCs w:val="20"/>
          <w:lang w:val="en-US"/>
        </w:rPr>
        <w:t xml:space="preserve"> defined by the DRX Cycle, then the</w:t>
      </w:r>
      <w:r w:rsidRPr="00B467EB">
        <w:rPr>
          <w:b/>
          <w:bCs/>
          <w:sz w:val="20"/>
          <w:szCs w:val="20"/>
          <w:lang w:val="en-US"/>
        </w:rPr>
        <w:t xml:space="preserve"> </w:t>
      </w:r>
      <w:r w:rsidRPr="00B467EB">
        <w:rPr>
          <w:i/>
          <w:iCs/>
          <w:sz w:val="20"/>
          <w:szCs w:val="20"/>
          <w:lang w:val="en-US"/>
        </w:rPr>
        <w:t>UE shall prioritize decoding PDCCH/PDSCH, or PUSCH/PUCCH transmission, i.e. the UE will effectively skip the scheduling restriction window</w:t>
      </w:r>
      <w:r w:rsidR="00EB3AB1">
        <w:rPr>
          <w:i/>
          <w:iCs/>
          <w:sz w:val="20"/>
          <w:szCs w:val="20"/>
          <w:lang w:val="en-US"/>
        </w:rPr>
        <w:t>.</w:t>
      </w:r>
    </w:p>
    <w:p w14:paraId="56DF1276" w14:textId="77777777" w:rsidR="00837724" w:rsidRDefault="00837724" w:rsidP="00A237E9">
      <w:pPr>
        <w:jc w:val="both"/>
      </w:pPr>
    </w:p>
    <w:p w14:paraId="1BD1EC62" w14:textId="2B50BAB5" w:rsidR="00D7130D" w:rsidRDefault="00FF111E" w:rsidP="00A75715">
      <w:pPr>
        <w:keepNext/>
        <w:jc w:val="center"/>
      </w:pPr>
      <w:r>
        <w:rPr>
          <w:noProof/>
        </w:rPr>
        <w:drawing>
          <wp:inline distT="0" distB="0" distL="0" distR="0" wp14:anchorId="75D3CE2B" wp14:editId="2760092C">
            <wp:extent cx="3556728" cy="2129150"/>
            <wp:effectExtent l="0" t="0" r="5715" b="5080"/>
            <wp:docPr id="2057023363" name="Picture 2057023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r="16476"/>
                    <a:stretch/>
                  </pic:blipFill>
                  <pic:spPr bwMode="auto">
                    <a:xfrm>
                      <a:off x="0" y="0"/>
                      <a:ext cx="3568559" cy="2136232"/>
                    </a:xfrm>
                    <a:prstGeom prst="rect">
                      <a:avLst/>
                    </a:prstGeom>
                    <a:noFill/>
                    <a:ln>
                      <a:noFill/>
                    </a:ln>
                    <a:extLst>
                      <a:ext uri="{53640926-AAD7-44D8-BBD7-CCE9431645EC}">
                        <a14:shadowObscured xmlns:a14="http://schemas.microsoft.com/office/drawing/2010/main"/>
                      </a:ext>
                    </a:extLst>
                  </pic:spPr>
                </pic:pic>
              </a:graphicData>
            </a:graphic>
          </wp:inline>
        </w:drawing>
      </w:r>
    </w:p>
    <w:p w14:paraId="264E41DD" w14:textId="2717F2EA" w:rsidR="00DC1067" w:rsidRPr="007375F4" w:rsidRDefault="00D7130D" w:rsidP="00D7130D">
      <w:pPr>
        <w:pStyle w:val="Caption"/>
        <w:jc w:val="center"/>
        <w:rPr>
          <w:i/>
          <w:iCs/>
        </w:rPr>
      </w:pPr>
      <w:bookmarkStart w:id="4" w:name="_Ref157169987"/>
      <w:r w:rsidRPr="007375F4">
        <w:rPr>
          <w:i/>
          <w:iCs/>
        </w:rPr>
        <w:t xml:space="preserve">Figure </w:t>
      </w:r>
      <w:bookmarkEnd w:id="4"/>
      <w:r w:rsidR="000D6D44" w:rsidRPr="007375F4">
        <w:rPr>
          <w:i/>
          <w:iCs/>
        </w:rPr>
        <w:t>5</w:t>
      </w:r>
      <w:r w:rsidR="007375F4" w:rsidRPr="007375F4">
        <w:rPr>
          <w:i/>
          <w:iCs/>
        </w:rPr>
        <w:t>.</w:t>
      </w:r>
      <w:r w:rsidR="000D6D44" w:rsidRPr="007375F4">
        <w:rPr>
          <w:i/>
          <w:iCs/>
        </w:rPr>
        <w:t xml:space="preserve"> </w:t>
      </w:r>
      <w:r w:rsidR="00B40159" w:rsidRPr="007375F4">
        <w:rPr>
          <w:b w:val="0"/>
          <w:bCs/>
          <w:i/>
          <w:iCs/>
        </w:rPr>
        <w:t>I</w:t>
      </w:r>
      <w:r w:rsidR="00347372" w:rsidRPr="007375F4">
        <w:rPr>
          <w:b w:val="0"/>
          <w:bCs/>
          <w:i/>
          <w:iCs/>
        </w:rPr>
        <w:t xml:space="preserve">llustration of </w:t>
      </w:r>
      <w:r w:rsidR="00E565C5" w:rsidRPr="007375F4">
        <w:rPr>
          <w:b w:val="0"/>
          <w:bCs/>
          <w:i/>
          <w:iCs/>
        </w:rPr>
        <w:t xml:space="preserve">scheduling restrictions due to RRM measurements </w:t>
      </w:r>
      <w:r w:rsidR="00857F97" w:rsidRPr="007375F4">
        <w:rPr>
          <w:b w:val="0"/>
          <w:bCs/>
          <w:i/>
          <w:iCs/>
        </w:rPr>
        <w:t>overlapping with On Duration of DRX cycle.</w:t>
      </w:r>
    </w:p>
    <w:p w14:paraId="15CD919E" w14:textId="77777777" w:rsidR="00D7130D" w:rsidRPr="00D7130D" w:rsidRDefault="00D7130D" w:rsidP="00D7130D"/>
    <w:p w14:paraId="375AB929" w14:textId="2A42B375" w:rsidR="004032CB" w:rsidRDefault="004032CB" w:rsidP="00A237E9">
      <w:pPr>
        <w:jc w:val="both"/>
      </w:pPr>
      <w:r>
        <w:t xml:space="preserve">An alternative approach </w:t>
      </w:r>
      <w:r w:rsidR="4FD99893">
        <w:t>consists</w:t>
      </w:r>
      <w:r>
        <w:t xml:space="preserve"> in extending the DRX active time according to the timing of the previous and/or next windows of scheduling restrictions.</w:t>
      </w:r>
      <w:r w:rsidR="00492114">
        <w:t xml:space="preserve"> For example, as illustrated in </w:t>
      </w:r>
      <w:r w:rsidR="00782C08">
        <w:fldChar w:fldCharType="begin"/>
      </w:r>
      <w:r w:rsidR="00782C08">
        <w:instrText xml:space="preserve"> REF _Ref157179649 \h  \* MERGEFORMAT </w:instrText>
      </w:r>
      <w:r w:rsidR="00782C08">
        <w:fldChar w:fldCharType="separate"/>
      </w:r>
      <w:r w:rsidR="00782C08">
        <w:t xml:space="preserve">Figure </w:t>
      </w:r>
      <w:r w:rsidR="00782C08">
        <w:rPr>
          <w:noProof/>
        </w:rPr>
        <w:t>6</w:t>
      </w:r>
      <w:r w:rsidR="00782C08">
        <w:fldChar w:fldCharType="end"/>
      </w:r>
      <w:r w:rsidR="00782C08">
        <w:t xml:space="preserve"> </w:t>
      </w:r>
      <w:r w:rsidR="00492114">
        <w:t xml:space="preserve">the </w:t>
      </w:r>
      <w:r w:rsidR="00D11077">
        <w:t xml:space="preserve">On Duration of the </w:t>
      </w:r>
      <w:r w:rsidR="00EC3BA4">
        <w:t>DRX cycle is</w:t>
      </w:r>
      <w:r w:rsidR="0034580F">
        <w:t xml:space="preserve"> </w:t>
      </w:r>
      <w:r w:rsidR="00EC3BA4">
        <w:t xml:space="preserve">extended </w:t>
      </w:r>
      <w:r w:rsidR="00BB3198">
        <w:t>because</w:t>
      </w:r>
      <w:r w:rsidR="00EC3BA4">
        <w:t xml:space="preserve"> the </w:t>
      </w:r>
      <w:r w:rsidR="00BB3198">
        <w:t xml:space="preserve">next window </w:t>
      </w:r>
      <w:r w:rsidR="002B5485">
        <w:t xml:space="preserve">of </w:t>
      </w:r>
      <w:r w:rsidR="00BB3198">
        <w:t xml:space="preserve">scheduling restrictions </w:t>
      </w:r>
      <w:r w:rsidR="15DBDBC7">
        <w:t>overlaps</w:t>
      </w:r>
      <w:r w:rsidR="00BB3198">
        <w:t xml:space="preserve"> with the </w:t>
      </w:r>
      <w:r w:rsidR="002B5485">
        <w:t xml:space="preserve">On </w:t>
      </w:r>
      <w:proofErr w:type="spellStart"/>
      <w:r w:rsidR="002B5485">
        <w:t>Duraiton</w:t>
      </w:r>
      <w:proofErr w:type="spellEnd"/>
      <w:r w:rsidR="002B5485">
        <w:t xml:space="preserve"> </w:t>
      </w:r>
      <w:r w:rsidR="00BB3198">
        <w:t>of the next DRX cycle</w:t>
      </w:r>
      <w:r w:rsidR="00DB7C75">
        <w:t xml:space="preserve"> and there has been no </w:t>
      </w:r>
      <w:r w:rsidR="00731023">
        <w:t>scheduling activity during the On</w:t>
      </w:r>
      <w:r w:rsidR="005F33F6">
        <w:t xml:space="preserve"> </w:t>
      </w:r>
      <w:r w:rsidR="00731023">
        <w:t>Duration</w:t>
      </w:r>
      <w:r w:rsidR="0034580F">
        <w:t>.</w:t>
      </w:r>
      <w:r w:rsidR="00BB3198">
        <w:t xml:space="preserve"> This wa</w:t>
      </w:r>
      <w:r w:rsidR="00F35E1A">
        <w:t xml:space="preserve">y </w:t>
      </w:r>
      <w:r w:rsidR="005C3F74">
        <w:t xml:space="preserve">there will be more time for the network to serve </w:t>
      </w:r>
      <w:r w:rsidR="00F35E1A">
        <w:t xml:space="preserve">any </w:t>
      </w:r>
      <w:r w:rsidR="0072650E">
        <w:t>XR frame</w:t>
      </w:r>
      <w:r w:rsidR="005C3F74">
        <w:t xml:space="preserve"> that arrives </w:t>
      </w:r>
      <w:r w:rsidR="001508AF">
        <w:t xml:space="preserve">before the beginning of the next </w:t>
      </w:r>
      <w:r w:rsidR="005C3F74">
        <w:t>window of scheduling restrictions</w:t>
      </w:r>
      <w:r w:rsidR="00731023">
        <w:t xml:space="preserve"> when the UE may </w:t>
      </w:r>
      <w:r w:rsidR="00FD4A9B">
        <w:t>have already entered inactive state</w:t>
      </w:r>
      <w:r w:rsidR="0076291C">
        <w:t>.</w:t>
      </w:r>
      <w:r w:rsidR="00420C45">
        <w:t xml:space="preserve"> We observe that this solution can work </w:t>
      </w:r>
      <w:r w:rsidR="008133E6">
        <w:t>jointly with the</w:t>
      </w:r>
      <w:r w:rsidR="00672357">
        <w:t xml:space="preserve"> solu</w:t>
      </w:r>
      <w:r w:rsidR="00EB3AB1">
        <w:t>tions from</w:t>
      </w:r>
      <w:r w:rsidR="008133E6">
        <w:t xml:space="preserve"> </w:t>
      </w:r>
      <w:r w:rsidR="007C0114" w:rsidRPr="007C0114">
        <w:t>P</w:t>
      </w:r>
      <w:r w:rsidR="008133E6" w:rsidRPr="007C0114">
        <w:t xml:space="preserve">roposal </w:t>
      </w:r>
      <w:r w:rsidR="006025D8">
        <w:t>6</w:t>
      </w:r>
      <w:r w:rsidR="00D35E1B">
        <w:t>:</w:t>
      </w:r>
      <w:r w:rsidR="008133E6">
        <w:t xml:space="preserve"> </w:t>
      </w:r>
      <w:r w:rsidR="00633786">
        <w:t xml:space="preserve">the UE will </w:t>
      </w:r>
      <w:r w:rsidR="00C21088">
        <w:t xml:space="preserve">also </w:t>
      </w:r>
      <w:r w:rsidR="004E1EA2">
        <w:t xml:space="preserve">skip the next window of scheduling restriction </w:t>
      </w:r>
      <w:r w:rsidR="00C21088">
        <w:t>if an intense scheduling activity happens during the extended active time,</w:t>
      </w:r>
    </w:p>
    <w:p w14:paraId="39FB2BD3" w14:textId="58F84514" w:rsidR="004032CB" w:rsidRPr="00A75715" w:rsidRDefault="00837724" w:rsidP="00A237E9">
      <w:pPr>
        <w:jc w:val="both"/>
        <w:rPr>
          <w:i/>
        </w:rPr>
      </w:pPr>
      <w:r w:rsidRPr="00B467EB">
        <w:rPr>
          <w:b/>
          <w:bCs/>
          <w:i/>
          <w:iCs/>
        </w:rPr>
        <w:t xml:space="preserve">Observation </w:t>
      </w:r>
      <w:r w:rsidR="005F2EC9">
        <w:rPr>
          <w:b/>
          <w:bCs/>
          <w:i/>
          <w:iCs/>
        </w:rPr>
        <w:t>6</w:t>
      </w:r>
      <w:r w:rsidR="004032CB" w:rsidRPr="00B467EB">
        <w:rPr>
          <w:b/>
          <w:bCs/>
          <w:i/>
          <w:iCs/>
        </w:rPr>
        <w:t>:</w:t>
      </w:r>
      <w:r w:rsidR="001F2FBE">
        <w:rPr>
          <w:b/>
          <w:bCs/>
        </w:rPr>
        <w:t xml:space="preserve"> </w:t>
      </w:r>
      <w:r w:rsidRPr="00B467EB">
        <w:rPr>
          <w:i/>
          <w:iCs/>
        </w:rPr>
        <w:t xml:space="preserve">Interaction of scheduling restrictions due to RRM measurements and DRX can be considered to trigger skipping of scheduling restrictions, e.g., if the scheduling restrictions overlaps even partially with the ongoing </w:t>
      </w:r>
      <w:proofErr w:type="spellStart"/>
      <w:r w:rsidRPr="00B467EB">
        <w:rPr>
          <w:i/>
          <w:iCs/>
        </w:rPr>
        <w:t>OnDuration</w:t>
      </w:r>
      <w:proofErr w:type="spellEnd"/>
      <w:r w:rsidRPr="00B467EB">
        <w:rPr>
          <w:i/>
          <w:iCs/>
        </w:rPr>
        <w:t xml:space="preserve"> or next </w:t>
      </w:r>
      <w:proofErr w:type="spellStart"/>
      <w:r w:rsidRPr="00B467EB">
        <w:rPr>
          <w:i/>
          <w:iCs/>
        </w:rPr>
        <w:t>OnDuration</w:t>
      </w:r>
      <w:proofErr w:type="spellEnd"/>
      <w:r w:rsidRPr="00B467EB">
        <w:rPr>
          <w:i/>
          <w:iCs/>
        </w:rPr>
        <w:t>, UE extends the ongoing active time in a DRX cycle.</w:t>
      </w:r>
    </w:p>
    <w:p w14:paraId="65287406" w14:textId="6D04F6E0" w:rsidR="00837724" w:rsidRDefault="004032CB" w:rsidP="00B467EB">
      <w:pPr>
        <w:rPr>
          <w:i/>
          <w:iCs/>
        </w:rPr>
      </w:pPr>
      <w:r w:rsidRPr="00E6269D">
        <w:rPr>
          <w:b/>
          <w:bCs/>
          <w:i/>
          <w:iCs/>
        </w:rPr>
        <w:t xml:space="preserve">Proposal </w:t>
      </w:r>
      <w:r w:rsidR="00837724" w:rsidRPr="00E6269D">
        <w:rPr>
          <w:b/>
          <w:bCs/>
          <w:i/>
          <w:iCs/>
        </w:rPr>
        <w:t>8</w:t>
      </w:r>
      <w:r w:rsidRPr="00E6269D">
        <w:rPr>
          <w:b/>
          <w:bCs/>
          <w:i/>
          <w:iCs/>
        </w:rPr>
        <w:t>:</w:t>
      </w:r>
      <w:r w:rsidR="00837724">
        <w:rPr>
          <w:i/>
          <w:iCs/>
        </w:rPr>
        <w:t xml:space="preserve"> Evaluate rules for </w:t>
      </w:r>
      <w:r w:rsidR="00837724">
        <w:rPr>
          <w:i/>
          <w:iCs/>
          <w:lang w:val="en-US"/>
        </w:rPr>
        <w:t xml:space="preserve">scheduling restriction due to RRM measurements and DRX </w:t>
      </w:r>
      <w:r w:rsidR="00837724">
        <w:rPr>
          <w:i/>
          <w:iCs/>
        </w:rPr>
        <w:t>to adjust the DRX active time can for example</w:t>
      </w:r>
      <w:r w:rsidR="00EB3AB1">
        <w:rPr>
          <w:i/>
          <w:iCs/>
        </w:rPr>
        <w:t>:</w:t>
      </w:r>
    </w:p>
    <w:p w14:paraId="5BF7F28E" w14:textId="5DC2C12E" w:rsidR="00837724" w:rsidRPr="00B467EB" w:rsidRDefault="00837724" w:rsidP="00EB3AB1">
      <w:pPr>
        <w:pStyle w:val="ListParagraph"/>
        <w:numPr>
          <w:ilvl w:val="0"/>
          <w:numId w:val="41"/>
        </w:numPr>
        <w:ind w:left="993"/>
        <w:contextualSpacing w:val="0"/>
        <w:rPr>
          <w:i/>
          <w:iCs/>
          <w:sz w:val="20"/>
          <w:szCs w:val="20"/>
          <w:lang w:val="en-GB"/>
        </w:rPr>
      </w:pPr>
      <w:r w:rsidRPr="00B467EB">
        <w:rPr>
          <w:i/>
          <w:iCs/>
          <w:sz w:val="20"/>
          <w:szCs w:val="20"/>
          <w:lang w:val="en-US"/>
        </w:rPr>
        <w:t xml:space="preserve">if the scheduling restrictions overlaps even partially with the </w:t>
      </w:r>
      <w:r w:rsidRPr="00B467EB">
        <w:rPr>
          <w:i/>
          <w:iCs/>
          <w:sz w:val="20"/>
          <w:szCs w:val="20"/>
          <w:lang w:val="en-GB"/>
        </w:rPr>
        <w:t xml:space="preserve">ongoing </w:t>
      </w:r>
      <w:proofErr w:type="spellStart"/>
      <w:r w:rsidRPr="00B467EB">
        <w:rPr>
          <w:i/>
          <w:iCs/>
          <w:sz w:val="20"/>
          <w:szCs w:val="20"/>
          <w:lang w:val="en-US"/>
        </w:rPr>
        <w:t>OnDuration</w:t>
      </w:r>
      <w:proofErr w:type="spellEnd"/>
      <w:r w:rsidRPr="00B467EB">
        <w:rPr>
          <w:i/>
          <w:iCs/>
          <w:sz w:val="20"/>
          <w:szCs w:val="20"/>
          <w:lang w:val="en-US"/>
        </w:rPr>
        <w:t xml:space="preserve"> </w:t>
      </w:r>
      <w:r w:rsidRPr="00B467EB">
        <w:rPr>
          <w:i/>
          <w:iCs/>
          <w:sz w:val="20"/>
          <w:szCs w:val="20"/>
          <w:lang w:val="en-GB"/>
        </w:rPr>
        <w:t xml:space="preserve">or next </w:t>
      </w:r>
      <w:proofErr w:type="spellStart"/>
      <w:r w:rsidRPr="00B467EB">
        <w:rPr>
          <w:i/>
          <w:iCs/>
          <w:sz w:val="20"/>
          <w:szCs w:val="20"/>
          <w:lang w:val="en-GB"/>
        </w:rPr>
        <w:t>OnDuration</w:t>
      </w:r>
      <w:proofErr w:type="spellEnd"/>
      <w:r w:rsidRPr="00B467EB">
        <w:rPr>
          <w:i/>
          <w:iCs/>
          <w:sz w:val="20"/>
          <w:szCs w:val="20"/>
          <w:lang w:val="en-US"/>
        </w:rPr>
        <w:t xml:space="preserve">, </w:t>
      </w:r>
      <w:r w:rsidRPr="00B467EB">
        <w:rPr>
          <w:i/>
          <w:iCs/>
          <w:sz w:val="20"/>
          <w:szCs w:val="20"/>
          <w:lang w:val="en-GB"/>
        </w:rPr>
        <w:t xml:space="preserve">UE </w:t>
      </w:r>
      <w:r w:rsidRPr="00B467EB">
        <w:rPr>
          <w:i/>
          <w:iCs/>
          <w:sz w:val="20"/>
          <w:szCs w:val="20"/>
          <w:lang w:val="en-US"/>
        </w:rPr>
        <w:t>extend</w:t>
      </w:r>
      <w:r w:rsidRPr="00B467EB">
        <w:rPr>
          <w:i/>
          <w:iCs/>
          <w:sz w:val="20"/>
          <w:szCs w:val="20"/>
          <w:lang w:val="en-GB"/>
        </w:rPr>
        <w:t>s</w:t>
      </w:r>
      <w:r w:rsidRPr="00B467EB">
        <w:rPr>
          <w:i/>
          <w:iCs/>
          <w:sz w:val="20"/>
          <w:szCs w:val="20"/>
          <w:lang w:val="en-US"/>
        </w:rPr>
        <w:t xml:space="preserve"> the </w:t>
      </w:r>
      <w:r w:rsidRPr="00B467EB">
        <w:rPr>
          <w:i/>
          <w:iCs/>
          <w:sz w:val="20"/>
          <w:szCs w:val="20"/>
          <w:lang w:val="en-GB"/>
        </w:rPr>
        <w:t xml:space="preserve">ongoing </w:t>
      </w:r>
      <w:r w:rsidRPr="00B467EB">
        <w:rPr>
          <w:i/>
          <w:iCs/>
          <w:sz w:val="20"/>
          <w:szCs w:val="20"/>
          <w:lang w:val="en-US"/>
        </w:rPr>
        <w:t>active time in a DRX cycle</w:t>
      </w:r>
      <w:r w:rsidR="00EB3AB1">
        <w:rPr>
          <w:i/>
          <w:iCs/>
          <w:sz w:val="20"/>
          <w:szCs w:val="20"/>
          <w:lang w:val="en-US"/>
        </w:rPr>
        <w:t>.</w:t>
      </w:r>
    </w:p>
    <w:p w14:paraId="73CD0B46" w14:textId="52210C66" w:rsidR="004032CB" w:rsidRPr="00E47277" w:rsidRDefault="004032CB" w:rsidP="00A237E9">
      <w:pPr>
        <w:jc w:val="both"/>
        <w:rPr>
          <w:i/>
        </w:rPr>
      </w:pPr>
      <w:r>
        <w:rPr>
          <w:i/>
        </w:rPr>
        <w:t>.</w:t>
      </w:r>
    </w:p>
    <w:p w14:paraId="21198ECE" w14:textId="77777777" w:rsidR="00383ACF" w:rsidRDefault="00383ACF" w:rsidP="00FB5000"/>
    <w:p w14:paraId="383108CB" w14:textId="4789A1D6" w:rsidR="00DE3243" w:rsidRDefault="00BB3198" w:rsidP="00A75715">
      <w:pPr>
        <w:keepNext/>
        <w:jc w:val="center"/>
      </w:pPr>
      <w:r>
        <w:rPr>
          <w:noProof/>
        </w:rPr>
        <w:lastRenderedPageBreak/>
        <w:drawing>
          <wp:inline distT="0" distB="0" distL="0" distR="0" wp14:anchorId="1DB05885" wp14:editId="175D4720">
            <wp:extent cx="4254964" cy="1973096"/>
            <wp:effectExtent l="0" t="0" r="0" b="8255"/>
            <wp:docPr id="1906952693" name="Picture 190695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58406" cy="1974692"/>
                    </a:xfrm>
                    <a:prstGeom prst="rect">
                      <a:avLst/>
                    </a:prstGeom>
                    <a:noFill/>
                  </pic:spPr>
                </pic:pic>
              </a:graphicData>
            </a:graphic>
          </wp:inline>
        </w:drawing>
      </w:r>
    </w:p>
    <w:p w14:paraId="49B3E90C" w14:textId="5AC08758" w:rsidR="00383ACF" w:rsidRPr="007375F4" w:rsidRDefault="00DE3243" w:rsidP="00DE3243">
      <w:pPr>
        <w:pStyle w:val="Caption"/>
        <w:jc w:val="center"/>
        <w:rPr>
          <w:b w:val="0"/>
          <w:bCs/>
          <w:i/>
          <w:iCs/>
        </w:rPr>
      </w:pPr>
      <w:bookmarkStart w:id="5" w:name="_Ref157179649"/>
      <w:r w:rsidRPr="007375F4">
        <w:rPr>
          <w:i/>
          <w:iCs/>
        </w:rPr>
        <w:t xml:space="preserve">Figure </w:t>
      </w:r>
      <w:bookmarkEnd w:id="5"/>
      <w:r w:rsidR="00782C08" w:rsidRPr="007375F4">
        <w:rPr>
          <w:i/>
          <w:iCs/>
        </w:rPr>
        <w:t>6</w:t>
      </w:r>
      <w:r w:rsidR="007375F4" w:rsidRPr="007375F4">
        <w:rPr>
          <w:i/>
          <w:iCs/>
        </w:rPr>
        <w:t xml:space="preserve">. </w:t>
      </w:r>
      <w:r w:rsidR="00F472E1" w:rsidRPr="007375F4">
        <w:rPr>
          <w:b w:val="0"/>
          <w:bCs/>
          <w:i/>
          <w:iCs/>
        </w:rPr>
        <w:t>I</w:t>
      </w:r>
      <w:r w:rsidRPr="007375F4">
        <w:rPr>
          <w:b w:val="0"/>
          <w:bCs/>
          <w:i/>
          <w:iCs/>
        </w:rPr>
        <w:t xml:space="preserve">llustration of </w:t>
      </w:r>
      <w:r w:rsidR="00CC3EB7" w:rsidRPr="007375F4">
        <w:rPr>
          <w:b w:val="0"/>
          <w:bCs/>
          <w:i/>
          <w:iCs/>
        </w:rPr>
        <w:t>extension of DRX</w:t>
      </w:r>
      <w:r w:rsidR="00C955CA" w:rsidRPr="007375F4">
        <w:rPr>
          <w:b w:val="0"/>
          <w:bCs/>
          <w:i/>
          <w:iCs/>
        </w:rPr>
        <w:t xml:space="preserve"> active time</w:t>
      </w:r>
      <w:r w:rsidR="00CC3EB7" w:rsidRPr="007375F4">
        <w:rPr>
          <w:b w:val="0"/>
          <w:bCs/>
          <w:i/>
          <w:iCs/>
        </w:rPr>
        <w:t>, where the UE</w:t>
      </w:r>
      <w:r w:rsidR="00C955CA" w:rsidRPr="007375F4">
        <w:rPr>
          <w:b w:val="0"/>
          <w:bCs/>
          <w:i/>
          <w:iCs/>
        </w:rPr>
        <w:t xml:space="preserve"> extends </w:t>
      </w:r>
      <w:r w:rsidR="00F63295" w:rsidRPr="007375F4">
        <w:rPr>
          <w:b w:val="0"/>
          <w:bCs/>
          <w:i/>
          <w:iCs/>
        </w:rPr>
        <w:t xml:space="preserve">the </w:t>
      </w:r>
      <w:r w:rsidR="00F011E3" w:rsidRPr="007375F4">
        <w:rPr>
          <w:b w:val="0"/>
          <w:bCs/>
          <w:i/>
          <w:iCs/>
        </w:rPr>
        <w:t xml:space="preserve">active time </w:t>
      </w:r>
      <w:r w:rsidR="00413A4E" w:rsidRPr="007375F4">
        <w:rPr>
          <w:b w:val="0"/>
          <w:bCs/>
          <w:i/>
          <w:iCs/>
        </w:rPr>
        <w:t xml:space="preserve">if </w:t>
      </w:r>
      <w:r w:rsidR="00CC3EB7" w:rsidRPr="007375F4">
        <w:rPr>
          <w:b w:val="0"/>
          <w:bCs/>
          <w:i/>
          <w:iCs/>
        </w:rPr>
        <w:t xml:space="preserve">windows of scheduling restrictions (RRM measurements) </w:t>
      </w:r>
      <w:r w:rsidR="00C22644" w:rsidRPr="007375F4">
        <w:rPr>
          <w:b w:val="0"/>
          <w:bCs/>
          <w:i/>
          <w:iCs/>
        </w:rPr>
        <w:t xml:space="preserve">overlap </w:t>
      </w:r>
      <w:r w:rsidR="00E76101" w:rsidRPr="007375F4">
        <w:rPr>
          <w:b w:val="0"/>
          <w:bCs/>
          <w:i/>
          <w:iCs/>
        </w:rPr>
        <w:t xml:space="preserve">with </w:t>
      </w:r>
      <w:r w:rsidR="00B5231F" w:rsidRPr="007375F4">
        <w:rPr>
          <w:b w:val="0"/>
          <w:bCs/>
          <w:i/>
          <w:iCs/>
        </w:rPr>
        <w:t>On Duration of DRX cycle</w:t>
      </w:r>
      <w:r w:rsidR="00B12C2D" w:rsidRPr="007375F4">
        <w:rPr>
          <w:b w:val="0"/>
          <w:bCs/>
          <w:i/>
          <w:iCs/>
        </w:rPr>
        <w:t>.</w:t>
      </w:r>
    </w:p>
    <w:p w14:paraId="402ED80A" w14:textId="77777777" w:rsidR="00DE3243" w:rsidRPr="00DE3243" w:rsidRDefault="00DE3243" w:rsidP="00A75715"/>
    <w:p w14:paraId="306C8303" w14:textId="77777777" w:rsidR="004032CB" w:rsidRPr="00056BDE" w:rsidRDefault="004032CB" w:rsidP="00FB5000"/>
    <w:p w14:paraId="2C92680D" w14:textId="651A142C" w:rsidR="00FB5000" w:rsidRDefault="00FB5000" w:rsidP="00FB5000">
      <w:pPr>
        <w:pStyle w:val="Heading1"/>
      </w:pPr>
      <w:r>
        <w:t xml:space="preserve">Impact on RRM </w:t>
      </w:r>
      <w:r w:rsidR="000937BC">
        <w:t xml:space="preserve">measurement </w:t>
      </w:r>
      <w:r>
        <w:t xml:space="preserve">filtering and </w:t>
      </w:r>
      <w:r w:rsidR="000937BC">
        <w:t>performance</w:t>
      </w:r>
    </w:p>
    <w:p w14:paraId="7CD6648E" w14:textId="62F6DE7B" w:rsidR="00DB4AE2" w:rsidRDefault="00EC366F" w:rsidP="00416CEF">
      <w:pPr>
        <w:jc w:val="both"/>
      </w:pPr>
      <w:r>
        <w:t xml:space="preserve">When the </w:t>
      </w:r>
      <w:r w:rsidR="00FD7C35">
        <w:t xml:space="preserve">UE is configured </w:t>
      </w:r>
      <w:r>
        <w:t xml:space="preserve">to perform periodic RRM measurements </w:t>
      </w:r>
      <w:r w:rsidR="004166A1">
        <w:t xml:space="preserve">in </w:t>
      </w:r>
      <w:r w:rsidR="00FD7C35">
        <w:t xml:space="preserve">SMTC windows </w:t>
      </w:r>
      <w:r w:rsidR="004166A1">
        <w:t>as d</w:t>
      </w:r>
      <w:r w:rsidR="00FD7C35">
        <w:t>efined in 3GPP TS 38.331</w:t>
      </w:r>
      <w:r w:rsidR="004166A1">
        <w:t xml:space="preserve">, </w:t>
      </w:r>
      <w:r w:rsidR="002B0104">
        <w:t>those measurements are subject to filtering</w:t>
      </w:r>
      <w:r w:rsidR="00FD7C35">
        <w:t>.</w:t>
      </w:r>
      <w:r w:rsidR="002B0104">
        <w:t xml:space="preserve"> </w:t>
      </w:r>
      <w:r w:rsidR="00FD7C35">
        <w:t xml:space="preserve">The PHY measurement samples (as defined in 3GPP TS 38.215) </w:t>
      </w:r>
      <w:r w:rsidR="001C4A01">
        <w:t>that are obtained are filtered over e.g.</w:t>
      </w:r>
      <w:r w:rsidR="00FD7C35">
        <w:t xml:space="preserve"> </w:t>
      </w:r>
      <w:r w:rsidR="004B4CA4">
        <w:t xml:space="preserve">number of </w:t>
      </w:r>
      <w:r w:rsidR="00FD7C35">
        <w:t>SMTC window</w:t>
      </w:r>
      <w:r w:rsidR="001C4A01">
        <w:t>s</w:t>
      </w:r>
      <w:r w:rsidR="00FD7C35">
        <w:t xml:space="preserve"> </w:t>
      </w:r>
      <w:r w:rsidR="001C4A01">
        <w:t xml:space="preserve">in </w:t>
      </w:r>
      <w:r w:rsidR="00FD7C35">
        <w:t>Layer-1 (L1</w:t>
      </w:r>
      <w:r w:rsidR="7705902F">
        <w:t>).</w:t>
      </w:r>
      <w:r w:rsidR="00FD7C35">
        <w:t xml:space="preserve"> The purpose of such Layer-1 filtering is </w:t>
      </w:r>
      <w:r w:rsidR="001C4A01">
        <w:t xml:space="preserve">to reduce/remove the impact of fast fading and enable </w:t>
      </w:r>
      <w:r w:rsidR="00FD7C35">
        <w:t>suppression of noise on the measurements.</w:t>
      </w:r>
      <w:r w:rsidR="002B0104">
        <w:t xml:space="preserve"> </w:t>
      </w:r>
      <w:r w:rsidR="001C4A01">
        <w:t xml:space="preserve">The L1 filtering </w:t>
      </w:r>
      <w:r w:rsidR="00805309">
        <w:t xml:space="preserve">applied by the UE </w:t>
      </w:r>
      <w:r w:rsidR="001C4A01">
        <w:t xml:space="preserve">is not specified, but </w:t>
      </w:r>
      <w:r w:rsidR="00805309">
        <w:t xml:space="preserve">RAN4 </w:t>
      </w:r>
      <w:r w:rsidR="76985F03">
        <w:t>specification</w:t>
      </w:r>
      <w:r w:rsidR="00805309">
        <w:t xml:space="preserve"> defines the allowed measurement period for different cases, such as intra- and inter-</w:t>
      </w:r>
      <w:r w:rsidR="6BDC78AA">
        <w:t>frequency</w:t>
      </w:r>
      <w:r w:rsidR="16863E28">
        <w:t xml:space="preserve"> </w:t>
      </w:r>
      <w:r w:rsidR="00805309">
        <w:t>measurements</w:t>
      </w:r>
      <w:r w:rsidR="00455296">
        <w:t xml:space="preserve">. </w:t>
      </w:r>
      <w:r w:rsidR="00805309">
        <w:t xml:space="preserve">L1 </w:t>
      </w:r>
      <w:r w:rsidR="02AD4E82">
        <w:t>measurement</w:t>
      </w:r>
      <w:r w:rsidR="16863E28">
        <w:t xml:space="preserve"> </w:t>
      </w:r>
      <w:r w:rsidR="00FD7C35">
        <w:t xml:space="preserve">samples </w:t>
      </w:r>
      <w:r w:rsidR="001C4A01">
        <w:t xml:space="preserve">can be </w:t>
      </w:r>
      <w:r w:rsidR="00FD7C35">
        <w:t xml:space="preserve">subject to </w:t>
      </w:r>
      <w:r w:rsidR="00455296">
        <w:t xml:space="preserve">further filtering in </w:t>
      </w:r>
      <w:r w:rsidR="00FD7C35">
        <w:t xml:space="preserve">Layer-3 (L3). The layer-3 filter is </w:t>
      </w:r>
      <w:r w:rsidR="004B4CA4">
        <w:t>described</w:t>
      </w:r>
      <w:r w:rsidR="001C4A01">
        <w:t xml:space="preserve"> as </w:t>
      </w:r>
      <w:r w:rsidR="00FD7C35">
        <w:t xml:space="preserve">a discrete IIR filter (in 3GPP TS 38.331), </w:t>
      </w:r>
      <w:r w:rsidR="00455296">
        <w:t xml:space="preserve">assuming </w:t>
      </w:r>
      <w:r w:rsidR="00FD7C35">
        <w:t xml:space="preserve">with one sample input after each </w:t>
      </w:r>
      <w:r w:rsidR="004B4CA4">
        <w:t>intra-frequency measurement period</w:t>
      </w:r>
      <w:r w:rsidR="001E19A6">
        <w:t xml:space="preserve"> without DRX</w:t>
      </w:r>
      <w:r w:rsidR="00043A75">
        <w:t xml:space="preserve">. </w:t>
      </w:r>
      <w:r w:rsidR="001E19A6">
        <w:t xml:space="preserve">As the input rate is UE implementation dependent (and may depend also other factors such as actual measurement period), UE needs to adapt the actual filter so that the </w:t>
      </w:r>
      <w:r w:rsidR="55F2E55D">
        <w:t>characteristics</w:t>
      </w:r>
      <w:r w:rsidR="17D66F1C">
        <w:t xml:space="preserve"> (i.e.</w:t>
      </w:r>
      <w:r w:rsidR="001E19A6">
        <w:t xml:space="preserve"> impulse response) </w:t>
      </w:r>
      <w:r w:rsidR="00805309">
        <w:t>matches to the configured</w:t>
      </w:r>
      <w:r w:rsidR="001E19A6">
        <w:t>.</w:t>
      </w:r>
      <w:r w:rsidR="00043A75">
        <w:t xml:space="preserve"> </w:t>
      </w:r>
      <w:r w:rsidR="00FD7C35">
        <w:t>The UEs Layer-3 filter is controlled by the NW via setting of the Layer-3 filtering k-factor (</w:t>
      </w:r>
      <w:r w:rsidR="05BB805D">
        <w:t>signalled</w:t>
      </w:r>
      <w:r w:rsidR="00FD7C35">
        <w:t xml:space="preserve"> via RRC). The Layer-3 filter is meant to </w:t>
      </w:r>
      <w:r w:rsidR="00455296">
        <w:t xml:space="preserve">allow network further </w:t>
      </w:r>
      <w:proofErr w:type="gramStart"/>
      <w:r w:rsidR="00455296">
        <w:t>adjust</w:t>
      </w:r>
      <w:proofErr w:type="gramEnd"/>
      <w:r w:rsidR="00455296">
        <w:t xml:space="preserve"> the </w:t>
      </w:r>
      <w:r w:rsidR="00805309">
        <w:t xml:space="preserve">possible </w:t>
      </w:r>
      <w:r w:rsidR="00455296">
        <w:t xml:space="preserve">L1 measurement sample </w:t>
      </w:r>
      <w:r w:rsidR="06FA4D0F">
        <w:t>variation</w:t>
      </w:r>
      <w:r w:rsidR="00455296">
        <w:t xml:space="preserve"> based on configurable </w:t>
      </w:r>
      <w:r w:rsidR="00FD7C35">
        <w:t xml:space="preserve">filter </w:t>
      </w:r>
      <w:r w:rsidR="00455296">
        <w:t>weights</w:t>
      </w:r>
      <w:r w:rsidR="00FD7C35">
        <w:t xml:space="preserve"> </w:t>
      </w:r>
      <w:r w:rsidR="00455296">
        <w:t>so that event</w:t>
      </w:r>
      <w:r w:rsidR="00FD79F4">
        <w:t>s</w:t>
      </w:r>
      <w:r w:rsidR="00455296">
        <w:t xml:space="preserve"> </w:t>
      </w:r>
      <w:r w:rsidR="00FD79F4">
        <w:t xml:space="preserve">etc. are not </w:t>
      </w:r>
      <w:r w:rsidR="00455296">
        <w:t>trigge</w:t>
      </w:r>
      <w:r w:rsidR="00FD79F4">
        <w:t>red due to (too) sudden changes in</w:t>
      </w:r>
      <w:r w:rsidR="00455296">
        <w:t xml:space="preserve"> </w:t>
      </w:r>
      <w:r w:rsidR="00FD7C35">
        <w:t>RRM measurements.</w:t>
      </w:r>
    </w:p>
    <w:p w14:paraId="471FA153" w14:textId="5E75A29D" w:rsidR="000C00F8" w:rsidRPr="00233892" w:rsidRDefault="000C00F8" w:rsidP="00416CEF">
      <w:pPr>
        <w:jc w:val="both"/>
      </w:pPr>
      <w:r>
        <w:t>Therefore</w:t>
      </w:r>
      <w:r w:rsidR="42D263D4">
        <w:t>,</w:t>
      </w:r>
      <w:r>
        <w:t xml:space="preserve"> it would be important to ensure that the impacts of skipped measurements to the mobility measurements and evaluations is minimised. For certain considered schemes</w:t>
      </w:r>
      <w:r w:rsidR="00585FE6">
        <w:t xml:space="preserve">, there may not be any negative implications at all i.e. when </w:t>
      </w:r>
      <w:r w:rsidR="00E10A05">
        <w:t xml:space="preserve">serving cell is above </w:t>
      </w:r>
      <w:r w:rsidR="00E10A05" w:rsidRPr="00421506">
        <w:rPr>
          <w:i/>
          <w:iCs/>
        </w:rPr>
        <w:t>s-</w:t>
      </w:r>
      <w:proofErr w:type="spellStart"/>
      <w:r w:rsidR="00E10A05" w:rsidRPr="00421506">
        <w:rPr>
          <w:i/>
          <w:iCs/>
        </w:rPr>
        <w:t>MeasureConfig</w:t>
      </w:r>
      <w:proofErr w:type="spellEnd"/>
      <w:r w:rsidR="00233892">
        <w:t>. For other schemes, there could be scenarios when multiple measurement occasions need to be skipped</w:t>
      </w:r>
      <w:r w:rsidR="00C87096">
        <w:t xml:space="preserve">. RAN4 is </w:t>
      </w:r>
      <w:r w:rsidR="70FC8902">
        <w:t>responsible</w:t>
      </w:r>
      <w:r w:rsidR="00C87096">
        <w:t xml:space="preserve"> working group for defining related requirements for different RRM measurements</w:t>
      </w:r>
      <w:r w:rsidR="2BED1710">
        <w:t>.</w:t>
      </w:r>
    </w:p>
    <w:p w14:paraId="4F2A7FDA" w14:textId="6D718240" w:rsidR="00C87096" w:rsidRPr="00EE5A0E" w:rsidRDefault="00C87096" w:rsidP="00416CEF">
      <w:pPr>
        <w:jc w:val="both"/>
        <w:rPr>
          <w:i/>
          <w:iCs/>
        </w:rPr>
      </w:pPr>
      <w:r w:rsidRPr="00EE5A0E">
        <w:rPr>
          <w:b/>
          <w:bCs/>
          <w:i/>
          <w:iCs/>
        </w:rPr>
        <w:t xml:space="preserve">Observation </w:t>
      </w:r>
      <w:r w:rsidR="005F2EC9" w:rsidRPr="00EE5A0E">
        <w:rPr>
          <w:b/>
          <w:bCs/>
          <w:i/>
          <w:iCs/>
        </w:rPr>
        <w:t>7</w:t>
      </w:r>
      <w:r w:rsidRPr="00EE5A0E">
        <w:rPr>
          <w:b/>
          <w:bCs/>
          <w:i/>
          <w:iCs/>
        </w:rPr>
        <w:t>:</w:t>
      </w:r>
      <w:r w:rsidRPr="00EE5A0E">
        <w:rPr>
          <w:i/>
          <w:iCs/>
        </w:rPr>
        <w:t xml:space="preserve"> Impact of the measurement skipping needs to be accounted</w:t>
      </w:r>
      <w:r w:rsidR="0CCD48E0" w:rsidRPr="00EE5A0E">
        <w:rPr>
          <w:i/>
          <w:iCs/>
        </w:rPr>
        <w:t xml:space="preserve"> in corresponding groups (e.g., RAN2 and RAN4)</w:t>
      </w:r>
      <w:r w:rsidR="75027DEA" w:rsidRPr="00EE5A0E">
        <w:rPr>
          <w:i/>
          <w:iCs/>
        </w:rPr>
        <w:t>.</w:t>
      </w:r>
    </w:p>
    <w:p w14:paraId="70030C7F" w14:textId="77777777" w:rsidR="00155219" w:rsidRDefault="00155219" w:rsidP="00416CEF">
      <w:pPr>
        <w:jc w:val="both"/>
      </w:pPr>
    </w:p>
    <w:p w14:paraId="5DAD8D85" w14:textId="5BAFB851" w:rsidR="009C0112" w:rsidRDefault="00E32017" w:rsidP="009C0112">
      <w:pPr>
        <w:pStyle w:val="Heading1"/>
      </w:pPr>
      <w:r>
        <w:t>System-level simulations</w:t>
      </w:r>
    </w:p>
    <w:p w14:paraId="1CF71550" w14:textId="47131022" w:rsidR="009C0112" w:rsidRDefault="003C54DB" w:rsidP="00AE1582">
      <w:pPr>
        <w:jc w:val="both"/>
      </w:pPr>
      <w:r>
        <w:t xml:space="preserve">It </w:t>
      </w:r>
      <w:r w:rsidR="00D70740">
        <w:t>is</w:t>
      </w:r>
      <w:r>
        <w:t xml:space="preserve"> beneficial to </w:t>
      </w:r>
      <w:r w:rsidR="00EC24A3">
        <w:t xml:space="preserve">evaluate </w:t>
      </w:r>
      <w:r w:rsidR="00D70740">
        <w:t>possible</w:t>
      </w:r>
      <w:r w:rsidR="00EC24A3">
        <w:t xml:space="preserve"> solutions to </w:t>
      </w:r>
      <w:r w:rsidR="00360671">
        <w:t>understand</w:t>
      </w:r>
      <w:r w:rsidR="00EC24A3">
        <w:t xml:space="preserve"> the</w:t>
      </w:r>
      <w:r w:rsidR="0010501A">
        <w:t>ir implications on the performance</w:t>
      </w:r>
      <w:r w:rsidR="00360671">
        <w:t xml:space="preserve"> and choose the better fitted solution</w:t>
      </w:r>
      <w:r w:rsidR="0010501A">
        <w:t xml:space="preserve">. </w:t>
      </w:r>
      <w:r w:rsidR="00360671">
        <w:t>Thereby</w:t>
      </w:r>
      <w:r w:rsidR="0010501A">
        <w:t xml:space="preserve">, we suggest to </w:t>
      </w:r>
      <w:r w:rsidR="00E93F68">
        <w:t>following system-level simulation campaigns as a first step:</w:t>
      </w:r>
    </w:p>
    <w:p w14:paraId="07295802" w14:textId="30393581" w:rsidR="00E93F68" w:rsidRPr="00AC2E38" w:rsidRDefault="00E93F68" w:rsidP="00AE1582">
      <w:pPr>
        <w:pStyle w:val="ListParagraph"/>
        <w:numPr>
          <w:ilvl w:val="0"/>
          <w:numId w:val="38"/>
        </w:numPr>
        <w:jc w:val="both"/>
        <w:rPr>
          <w:sz w:val="20"/>
          <w:szCs w:val="20"/>
          <w:lang w:val="en-US"/>
        </w:rPr>
      </w:pPr>
      <w:r w:rsidRPr="00AC2E38">
        <w:rPr>
          <w:sz w:val="20"/>
          <w:szCs w:val="20"/>
          <w:lang w:val="en-US"/>
        </w:rPr>
        <w:t>Use the SLS methodology and assumptions as earlier agreed in 3GPP TR 38.835 /</w:t>
      </w:r>
      <w:r w:rsidR="0004206B" w:rsidRPr="00AC2E38">
        <w:rPr>
          <w:sz w:val="20"/>
          <w:szCs w:val="20"/>
          <w:lang w:val="en-US"/>
        </w:rPr>
        <w:t>38.838.</w:t>
      </w:r>
    </w:p>
    <w:p w14:paraId="5DE3BEA7" w14:textId="4662EA61" w:rsidR="0004206B" w:rsidRPr="00AC2E38" w:rsidRDefault="0004206B" w:rsidP="00AE1582">
      <w:pPr>
        <w:pStyle w:val="ListParagraph"/>
        <w:numPr>
          <w:ilvl w:val="0"/>
          <w:numId w:val="38"/>
        </w:numPr>
        <w:jc w:val="both"/>
        <w:rPr>
          <w:sz w:val="20"/>
          <w:szCs w:val="20"/>
          <w:lang w:val="en-US"/>
        </w:rPr>
      </w:pPr>
      <w:r w:rsidRPr="54C1851B">
        <w:rPr>
          <w:sz w:val="20"/>
          <w:szCs w:val="20"/>
          <w:lang w:val="en-US"/>
        </w:rPr>
        <w:t xml:space="preserve">Use as a baseline SLS with one frequency-layer, </w:t>
      </w:r>
      <w:proofErr w:type="gramStart"/>
      <w:r w:rsidRPr="54C1851B">
        <w:rPr>
          <w:sz w:val="20"/>
          <w:szCs w:val="20"/>
          <w:lang w:val="en-US"/>
        </w:rPr>
        <w:t>assuming that</w:t>
      </w:r>
      <w:proofErr w:type="gramEnd"/>
      <w:r w:rsidRPr="54C1851B">
        <w:rPr>
          <w:sz w:val="20"/>
          <w:szCs w:val="20"/>
          <w:lang w:val="en-US"/>
        </w:rPr>
        <w:t xml:space="preserve"> RRM measurements (with scheduling restrictions) </w:t>
      </w:r>
      <w:r w:rsidR="526C2E5D" w:rsidRPr="54C1851B">
        <w:rPr>
          <w:sz w:val="20"/>
          <w:szCs w:val="20"/>
          <w:lang w:val="en-US"/>
        </w:rPr>
        <w:t>appear</w:t>
      </w:r>
      <w:r w:rsidR="000628D0" w:rsidRPr="54C1851B">
        <w:rPr>
          <w:sz w:val="20"/>
          <w:szCs w:val="20"/>
          <w:lang w:val="en-US"/>
        </w:rPr>
        <w:t xml:space="preserve"> every 40ms for a duration of 5 </w:t>
      </w:r>
      <w:proofErr w:type="spellStart"/>
      <w:r w:rsidR="000628D0" w:rsidRPr="54C1851B">
        <w:rPr>
          <w:sz w:val="20"/>
          <w:szCs w:val="20"/>
          <w:lang w:val="en-US"/>
        </w:rPr>
        <w:t>ms.</w:t>
      </w:r>
      <w:proofErr w:type="spellEnd"/>
    </w:p>
    <w:p w14:paraId="2DA6B2CA" w14:textId="13F95707" w:rsidR="000628D0" w:rsidRPr="00AC2E38" w:rsidRDefault="000628D0" w:rsidP="00AE1582">
      <w:pPr>
        <w:pStyle w:val="ListParagraph"/>
        <w:numPr>
          <w:ilvl w:val="0"/>
          <w:numId w:val="38"/>
        </w:numPr>
        <w:jc w:val="both"/>
        <w:rPr>
          <w:sz w:val="20"/>
          <w:szCs w:val="20"/>
          <w:lang w:val="en-US"/>
        </w:rPr>
      </w:pPr>
      <w:r w:rsidRPr="00AC2E38">
        <w:rPr>
          <w:sz w:val="20"/>
          <w:szCs w:val="20"/>
          <w:lang w:val="en-US"/>
        </w:rPr>
        <w:t>Evaluate the XR capacity</w:t>
      </w:r>
      <w:r w:rsidR="00930586" w:rsidRPr="00AC2E38">
        <w:rPr>
          <w:sz w:val="20"/>
          <w:szCs w:val="20"/>
          <w:lang w:val="en-US"/>
        </w:rPr>
        <w:t xml:space="preserve"> without any enhancements, and with the proposed enhancements </w:t>
      </w:r>
      <w:r w:rsidR="00C30226">
        <w:rPr>
          <w:sz w:val="20"/>
          <w:szCs w:val="20"/>
          <w:lang w:val="en-US"/>
        </w:rPr>
        <w:t xml:space="preserve">that enable </w:t>
      </w:r>
      <w:r w:rsidR="00930586" w:rsidRPr="00AC2E38">
        <w:rPr>
          <w:sz w:val="20"/>
          <w:szCs w:val="20"/>
          <w:lang w:val="en-US"/>
        </w:rPr>
        <w:t>skip</w:t>
      </w:r>
      <w:r w:rsidR="00C30226">
        <w:rPr>
          <w:sz w:val="20"/>
          <w:szCs w:val="20"/>
          <w:lang w:val="en-US"/>
        </w:rPr>
        <w:t>ping</w:t>
      </w:r>
      <w:r w:rsidR="00930586" w:rsidRPr="00AC2E38">
        <w:rPr>
          <w:sz w:val="20"/>
          <w:szCs w:val="20"/>
          <w:lang w:val="en-US"/>
        </w:rPr>
        <w:t xml:space="preserve"> </w:t>
      </w:r>
      <w:r w:rsidR="0073688A" w:rsidRPr="00AC2E38">
        <w:rPr>
          <w:sz w:val="20"/>
          <w:szCs w:val="20"/>
          <w:lang w:val="en-US"/>
        </w:rPr>
        <w:t xml:space="preserve">windows </w:t>
      </w:r>
      <w:r w:rsidR="00422F45">
        <w:rPr>
          <w:sz w:val="20"/>
          <w:szCs w:val="20"/>
          <w:lang w:val="en-US"/>
        </w:rPr>
        <w:t>with</w:t>
      </w:r>
      <w:r w:rsidR="0073688A" w:rsidRPr="00AC2E38">
        <w:rPr>
          <w:sz w:val="20"/>
          <w:szCs w:val="20"/>
          <w:lang w:val="en-US"/>
        </w:rPr>
        <w:t xml:space="preserve"> scheduling restrictions (i.e. skipping RRM measurements).</w:t>
      </w:r>
    </w:p>
    <w:p w14:paraId="35B0C36B" w14:textId="2698A074" w:rsidR="0073688A" w:rsidRPr="00AC2E38" w:rsidRDefault="0073688A" w:rsidP="00AE1582">
      <w:pPr>
        <w:pStyle w:val="ListParagraph"/>
        <w:numPr>
          <w:ilvl w:val="0"/>
          <w:numId w:val="38"/>
        </w:numPr>
        <w:jc w:val="both"/>
        <w:rPr>
          <w:sz w:val="20"/>
          <w:szCs w:val="20"/>
          <w:lang w:val="en-US"/>
        </w:rPr>
      </w:pPr>
      <w:r w:rsidRPr="00AC2E38">
        <w:rPr>
          <w:sz w:val="20"/>
          <w:szCs w:val="20"/>
          <w:lang w:val="en-US"/>
        </w:rPr>
        <w:t xml:space="preserve">Report XR capacity gains of the proposed solutions, as well as metrics such as </w:t>
      </w:r>
      <w:r w:rsidR="00A6160B" w:rsidRPr="00AC2E38">
        <w:rPr>
          <w:sz w:val="20"/>
          <w:szCs w:val="20"/>
          <w:lang w:val="en-US"/>
        </w:rPr>
        <w:t>how many RRM measurements (</w:t>
      </w:r>
      <w:r w:rsidR="00485171" w:rsidRPr="5B202730">
        <w:rPr>
          <w:sz w:val="20"/>
          <w:szCs w:val="20"/>
          <w:lang w:val="en-US"/>
        </w:rPr>
        <w:t>e.g.,</w:t>
      </w:r>
      <w:r w:rsidR="00A6160B" w:rsidRPr="00AC2E38">
        <w:rPr>
          <w:sz w:val="20"/>
          <w:szCs w:val="20"/>
          <w:lang w:val="en-US"/>
        </w:rPr>
        <w:t xml:space="preserve"> in percentage) are skipped</w:t>
      </w:r>
      <w:r w:rsidR="00177E9D" w:rsidRPr="00AC2E38">
        <w:rPr>
          <w:sz w:val="20"/>
          <w:szCs w:val="20"/>
          <w:lang w:val="en-US"/>
        </w:rPr>
        <w:t xml:space="preserve">, as well as the potential </w:t>
      </w:r>
      <w:r w:rsidR="10767949" w:rsidRPr="5B202730">
        <w:rPr>
          <w:sz w:val="20"/>
          <w:szCs w:val="20"/>
          <w:lang w:val="en-US"/>
        </w:rPr>
        <w:t>signaling</w:t>
      </w:r>
      <w:r w:rsidR="00177E9D" w:rsidRPr="5B202730">
        <w:rPr>
          <w:sz w:val="20"/>
          <w:szCs w:val="20"/>
          <w:lang w:val="en-US"/>
        </w:rPr>
        <w:t xml:space="preserve"> </w:t>
      </w:r>
      <w:r w:rsidR="00177E9D" w:rsidRPr="00AC2E38">
        <w:rPr>
          <w:sz w:val="20"/>
          <w:szCs w:val="20"/>
          <w:lang w:val="en-US"/>
        </w:rPr>
        <w:t>overhead to have this enabled</w:t>
      </w:r>
      <w:r w:rsidR="00B50D7D" w:rsidRPr="5B202730">
        <w:rPr>
          <w:sz w:val="20"/>
          <w:szCs w:val="20"/>
          <w:lang w:val="en-US"/>
        </w:rPr>
        <w:t>.</w:t>
      </w:r>
    </w:p>
    <w:p w14:paraId="7E4B3611" w14:textId="7FF38287" w:rsidR="00883180" w:rsidRPr="00AC2E38" w:rsidRDefault="00883180" w:rsidP="00AE1582">
      <w:pPr>
        <w:pStyle w:val="ListParagraph"/>
        <w:numPr>
          <w:ilvl w:val="0"/>
          <w:numId w:val="38"/>
        </w:numPr>
        <w:jc w:val="both"/>
        <w:rPr>
          <w:sz w:val="20"/>
          <w:szCs w:val="20"/>
          <w:lang w:val="en-US"/>
        </w:rPr>
      </w:pPr>
      <w:r w:rsidRPr="00AC2E38">
        <w:rPr>
          <w:sz w:val="20"/>
          <w:szCs w:val="20"/>
          <w:lang w:val="en-US"/>
        </w:rPr>
        <w:lastRenderedPageBreak/>
        <w:t>In a later phase of the Rel-19 WI NR_XR_Ph3</w:t>
      </w:r>
      <w:r w:rsidR="002D4B3A" w:rsidRPr="00AC2E38">
        <w:rPr>
          <w:sz w:val="20"/>
          <w:szCs w:val="20"/>
          <w:lang w:val="en-US"/>
        </w:rPr>
        <w:t>, RAN</w:t>
      </w:r>
      <w:r w:rsidR="000F1DD8" w:rsidRPr="00AC2E38">
        <w:rPr>
          <w:sz w:val="20"/>
          <w:szCs w:val="20"/>
          <w:lang w:val="en-US"/>
        </w:rPr>
        <w:t xml:space="preserve"> WG4</w:t>
      </w:r>
      <w:r w:rsidR="002D4B3A" w:rsidRPr="00AC2E38">
        <w:rPr>
          <w:sz w:val="20"/>
          <w:szCs w:val="20"/>
          <w:lang w:val="en-US"/>
        </w:rPr>
        <w:t xml:space="preserve"> may decide to conduct fully dynamic SLS with explicit simulation of mobility/beam management events for </w:t>
      </w:r>
      <w:r w:rsidR="21E62325" w:rsidRPr="5B202730">
        <w:rPr>
          <w:sz w:val="20"/>
          <w:szCs w:val="20"/>
          <w:lang w:val="en-US"/>
        </w:rPr>
        <w:t xml:space="preserve">the </w:t>
      </w:r>
      <w:r w:rsidR="002D4B3A" w:rsidRPr="00AC2E38">
        <w:rPr>
          <w:sz w:val="20"/>
          <w:szCs w:val="20"/>
          <w:lang w:val="en-US"/>
        </w:rPr>
        <w:t xml:space="preserve">purpose of evaluating the </w:t>
      </w:r>
      <w:r w:rsidR="00A03440" w:rsidRPr="00AC2E38">
        <w:rPr>
          <w:sz w:val="20"/>
          <w:szCs w:val="20"/>
          <w:lang w:val="en-US"/>
        </w:rPr>
        <w:t>pote</w:t>
      </w:r>
      <w:r w:rsidR="004847F3">
        <w:rPr>
          <w:sz w:val="20"/>
          <w:szCs w:val="20"/>
          <w:lang w:val="en-US"/>
        </w:rPr>
        <w:t>n</w:t>
      </w:r>
      <w:r w:rsidR="00A03440" w:rsidRPr="00AC2E38">
        <w:rPr>
          <w:sz w:val="20"/>
          <w:szCs w:val="20"/>
          <w:lang w:val="en-US"/>
        </w:rPr>
        <w:t>tial impact on handover failures and/of beam failures</w:t>
      </w:r>
      <w:r w:rsidR="000F1DD8" w:rsidRPr="00AC2E38">
        <w:rPr>
          <w:sz w:val="20"/>
          <w:szCs w:val="20"/>
          <w:lang w:val="en-US"/>
        </w:rPr>
        <w:t xml:space="preserve">. However, such dynamic SLSs </w:t>
      </w:r>
      <w:proofErr w:type="gramStart"/>
      <w:r w:rsidR="000F1DD8" w:rsidRPr="00AC2E38">
        <w:rPr>
          <w:sz w:val="20"/>
          <w:szCs w:val="20"/>
          <w:lang w:val="en-US"/>
        </w:rPr>
        <w:t>are considered to be</w:t>
      </w:r>
      <w:proofErr w:type="gramEnd"/>
      <w:r w:rsidR="000F1DD8" w:rsidRPr="00AC2E38">
        <w:rPr>
          <w:sz w:val="20"/>
          <w:szCs w:val="20"/>
          <w:lang w:val="en-US"/>
        </w:rPr>
        <w:t xml:space="preserve"> outside the scope of RAN WG1 responsibility.</w:t>
      </w:r>
    </w:p>
    <w:p w14:paraId="7B8AB625" w14:textId="77777777" w:rsidR="003F7A8E" w:rsidRDefault="003F7A8E" w:rsidP="00AE1582">
      <w:pPr>
        <w:jc w:val="both"/>
      </w:pPr>
    </w:p>
    <w:p w14:paraId="680B82B5" w14:textId="4AE98471" w:rsidR="00515B87" w:rsidRDefault="002741B1" w:rsidP="00AE1582">
      <w:pPr>
        <w:jc w:val="both"/>
      </w:pPr>
      <w:r>
        <w:t>This leads to the following:</w:t>
      </w:r>
    </w:p>
    <w:p w14:paraId="292F1A1C" w14:textId="02437E9B" w:rsidR="00631A50" w:rsidRDefault="002741B1" w:rsidP="00AE1582">
      <w:pPr>
        <w:jc w:val="both"/>
        <w:rPr>
          <w:i/>
          <w:iCs/>
        </w:rPr>
      </w:pPr>
      <w:r w:rsidRPr="00E6269D">
        <w:rPr>
          <w:b/>
          <w:bCs/>
          <w:i/>
          <w:iCs/>
        </w:rPr>
        <w:t xml:space="preserve">Proposal </w:t>
      </w:r>
      <w:r w:rsidR="00CC19B1" w:rsidRPr="00E6269D">
        <w:rPr>
          <w:b/>
          <w:bCs/>
          <w:i/>
          <w:iCs/>
        </w:rPr>
        <w:t>9</w:t>
      </w:r>
      <w:r w:rsidRPr="00E6269D">
        <w:rPr>
          <w:b/>
          <w:bCs/>
          <w:i/>
          <w:iCs/>
        </w:rPr>
        <w:t>:</w:t>
      </w:r>
      <w:r>
        <w:t xml:space="preserve"> </w:t>
      </w:r>
      <w:r w:rsidRPr="00F43DC1">
        <w:rPr>
          <w:i/>
          <w:iCs/>
        </w:rPr>
        <w:t xml:space="preserve">RAN1 agrees on simulations assumptions </w:t>
      </w:r>
      <w:r w:rsidR="00454294">
        <w:rPr>
          <w:i/>
          <w:iCs/>
        </w:rPr>
        <w:t>and framework</w:t>
      </w:r>
      <w:r w:rsidRPr="00F43DC1">
        <w:rPr>
          <w:i/>
          <w:iCs/>
        </w:rPr>
        <w:t xml:space="preserve"> to </w:t>
      </w:r>
      <w:r w:rsidR="006C21B0" w:rsidRPr="00F43DC1">
        <w:rPr>
          <w:i/>
          <w:iCs/>
        </w:rPr>
        <w:t xml:space="preserve">perform evaluation of the solutions for skipping windows </w:t>
      </w:r>
      <w:r w:rsidR="006D702B">
        <w:rPr>
          <w:i/>
          <w:iCs/>
        </w:rPr>
        <w:t>with</w:t>
      </w:r>
      <w:r w:rsidR="006C21B0" w:rsidRPr="00F43DC1">
        <w:rPr>
          <w:i/>
          <w:iCs/>
        </w:rPr>
        <w:t xml:space="preserve"> scheduling restrictions </w:t>
      </w:r>
      <w:r w:rsidR="006D702B">
        <w:rPr>
          <w:i/>
          <w:iCs/>
        </w:rPr>
        <w:t>to identify the best candidate solution</w:t>
      </w:r>
      <w:r w:rsidR="0075338B" w:rsidRPr="00F43DC1">
        <w:rPr>
          <w:i/>
          <w:iCs/>
        </w:rPr>
        <w:t>.</w:t>
      </w:r>
      <w:r w:rsidR="006D702B">
        <w:rPr>
          <w:i/>
          <w:iCs/>
        </w:rPr>
        <w:t xml:space="preserve"> The following </w:t>
      </w:r>
      <w:r w:rsidR="006A7B06">
        <w:rPr>
          <w:i/>
          <w:iCs/>
        </w:rPr>
        <w:t>framework can be considered:</w:t>
      </w:r>
      <w:r w:rsidR="00D620A7" w:rsidRPr="00F43DC1">
        <w:rPr>
          <w:i/>
          <w:iCs/>
        </w:rPr>
        <w:t xml:space="preserve"> </w:t>
      </w:r>
    </w:p>
    <w:p w14:paraId="5E6BE4D3" w14:textId="1DF9AC36" w:rsidR="006A7B06" w:rsidRPr="00AE1582" w:rsidRDefault="006A7B06" w:rsidP="00AE1582">
      <w:pPr>
        <w:pStyle w:val="ListParagraph"/>
        <w:numPr>
          <w:ilvl w:val="0"/>
          <w:numId w:val="38"/>
        </w:numPr>
        <w:jc w:val="both"/>
        <w:rPr>
          <w:i/>
          <w:iCs/>
          <w:sz w:val="20"/>
          <w:szCs w:val="20"/>
          <w:lang w:val="en-US"/>
        </w:rPr>
      </w:pPr>
      <w:r w:rsidRPr="00AE1582">
        <w:rPr>
          <w:i/>
          <w:iCs/>
          <w:sz w:val="20"/>
          <w:szCs w:val="20"/>
          <w:lang w:val="en-US"/>
        </w:rPr>
        <w:t>SLS methodology and assumptions as earlier agreed in 3GPP TR 38.835 /38.838.</w:t>
      </w:r>
    </w:p>
    <w:p w14:paraId="6C364A3E" w14:textId="170B5775" w:rsidR="006A7B06" w:rsidRPr="00AE1582" w:rsidRDefault="007748DF" w:rsidP="00AE1582">
      <w:pPr>
        <w:pStyle w:val="ListParagraph"/>
        <w:numPr>
          <w:ilvl w:val="0"/>
          <w:numId w:val="38"/>
        </w:numPr>
        <w:jc w:val="both"/>
        <w:rPr>
          <w:i/>
          <w:iCs/>
          <w:sz w:val="20"/>
          <w:szCs w:val="20"/>
          <w:lang w:val="en-US"/>
        </w:rPr>
      </w:pPr>
      <w:r w:rsidRPr="00AE1582">
        <w:rPr>
          <w:i/>
          <w:iCs/>
          <w:sz w:val="20"/>
          <w:szCs w:val="20"/>
          <w:lang w:val="en-US"/>
        </w:rPr>
        <w:t>A</w:t>
      </w:r>
      <w:r w:rsidR="006A7B06" w:rsidRPr="00AE1582">
        <w:rPr>
          <w:i/>
          <w:iCs/>
          <w:sz w:val="20"/>
          <w:szCs w:val="20"/>
          <w:lang w:val="en-US"/>
        </w:rPr>
        <w:t xml:space="preserve"> baseline SLS with one frequency-layer, </w:t>
      </w:r>
      <w:proofErr w:type="gramStart"/>
      <w:r w:rsidR="006A7B06" w:rsidRPr="00AE1582">
        <w:rPr>
          <w:i/>
          <w:iCs/>
          <w:sz w:val="20"/>
          <w:szCs w:val="20"/>
          <w:lang w:val="en-US"/>
        </w:rPr>
        <w:t>assuming that</w:t>
      </w:r>
      <w:proofErr w:type="gramEnd"/>
      <w:r w:rsidR="006A7B06" w:rsidRPr="00AE1582">
        <w:rPr>
          <w:i/>
          <w:iCs/>
          <w:sz w:val="20"/>
          <w:szCs w:val="20"/>
          <w:lang w:val="en-US"/>
        </w:rPr>
        <w:t xml:space="preserve"> RRM measurements (with scheduling restrictions) appears every </w:t>
      </w:r>
      <w:r w:rsidR="00E71F4D">
        <w:rPr>
          <w:i/>
          <w:iCs/>
          <w:sz w:val="20"/>
          <w:szCs w:val="20"/>
          <w:lang w:val="en-US"/>
        </w:rPr>
        <w:t xml:space="preserve">20ms for a duration of 5 </w:t>
      </w:r>
      <w:proofErr w:type="spellStart"/>
      <w:r w:rsidR="00E71F4D">
        <w:rPr>
          <w:i/>
          <w:iCs/>
          <w:sz w:val="20"/>
          <w:szCs w:val="20"/>
          <w:lang w:val="en-US"/>
        </w:rPr>
        <w:t>ms</w:t>
      </w:r>
      <w:proofErr w:type="spellEnd"/>
      <w:r w:rsidR="00E71F4D">
        <w:rPr>
          <w:i/>
          <w:iCs/>
          <w:sz w:val="20"/>
          <w:szCs w:val="20"/>
          <w:lang w:val="en-US"/>
        </w:rPr>
        <w:t xml:space="preserve"> and optionally every </w:t>
      </w:r>
      <w:r w:rsidR="006A7B06" w:rsidRPr="00AE1582">
        <w:rPr>
          <w:i/>
          <w:iCs/>
          <w:sz w:val="20"/>
          <w:szCs w:val="20"/>
          <w:lang w:val="en-US"/>
        </w:rPr>
        <w:t xml:space="preserve">40ms for a duration of 5 </w:t>
      </w:r>
      <w:proofErr w:type="spellStart"/>
      <w:r w:rsidR="006A7B06" w:rsidRPr="00AE1582">
        <w:rPr>
          <w:i/>
          <w:iCs/>
          <w:sz w:val="20"/>
          <w:szCs w:val="20"/>
          <w:lang w:val="en-US"/>
        </w:rPr>
        <w:t>ms.</w:t>
      </w:r>
      <w:proofErr w:type="spellEnd"/>
    </w:p>
    <w:p w14:paraId="79CB1352" w14:textId="4D241D7A" w:rsidR="006A7B06" w:rsidRPr="00AE1582" w:rsidRDefault="0042142A" w:rsidP="00AE1582">
      <w:pPr>
        <w:pStyle w:val="ListParagraph"/>
        <w:numPr>
          <w:ilvl w:val="0"/>
          <w:numId w:val="38"/>
        </w:numPr>
        <w:jc w:val="both"/>
        <w:rPr>
          <w:i/>
          <w:iCs/>
          <w:sz w:val="20"/>
          <w:szCs w:val="20"/>
          <w:lang w:val="en-US"/>
        </w:rPr>
      </w:pPr>
      <w:r w:rsidRPr="00AE1582">
        <w:rPr>
          <w:i/>
          <w:iCs/>
          <w:sz w:val="20"/>
          <w:szCs w:val="20"/>
          <w:lang w:val="en-US"/>
        </w:rPr>
        <w:t xml:space="preserve">KPI 1: </w:t>
      </w:r>
      <w:r w:rsidR="006A7B06" w:rsidRPr="00AE1582">
        <w:rPr>
          <w:i/>
          <w:iCs/>
          <w:sz w:val="20"/>
          <w:szCs w:val="20"/>
          <w:lang w:val="en-US"/>
        </w:rPr>
        <w:t>Evaluate</w:t>
      </w:r>
      <w:r w:rsidR="00FC0202" w:rsidRPr="00AE1582">
        <w:rPr>
          <w:i/>
          <w:iCs/>
          <w:sz w:val="20"/>
          <w:szCs w:val="20"/>
          <w:lang w:val="en-US"/>
        </w:rPr>
        <w:t xml:space="preserve"> and report</w:t>
      </w:r>
      <w:r w:rsidR="006A7B06" w:rsidRPr="00AE1582">
        <w:rPr>
          <w:i/>
          <w:iCs/>
          <w:sz w:val="20"/>
          <w:szCs w:val="20"/>
          <w:lang w:val="en-US"/>
        </w:rPr>
        <w:t xml:space="preserve"> the XR capacity without any enhancements, and with the proposed enhancements </w:t>
      </w:r>
      <w:r w:rsidR="006C21B0" w:rsidRPr="00AE1582">
        <w:rPr>
          <w:i/>
          <w:sz w:val="20"/>
          <w:szCs w:val="20"/>
          <w:lang w:val="en-US"/>
        </w:rPr>
        <w:t xml:space="preserve">that </w:t>
      </w:r>
      <w:r w:rsidR="006A7B06" w:rsidRPr="00AE1582">
        <w:rPr>
          <w:i/>
          <w:iCs/>
          <w:sz w:val="20"/>
          <w:szCs w:val="20"/>
          <w:lang w:val="en-US"/>
        </w:rPr>
        <w:t>enable skipping windows with scheduling restrictions (i.e. skipping RRM measurements).</w:t>
      </w:r>
    </w:p>
    <w:p w14:paraId="7EB13915" w14:textId="3B441764" w:rsidR="006A7B06" w:rsidRDefault="00FC0202" w:rsidP="00AE1582">
      <w:pPr>
        <w:pStyle w:val="ListParagraph"/>
        <w:numPr>
          <w:ilvl w:val="0"/>
          <w:numId w:val="38"/>
        </w:numPr>
        <w:jc w:val="both"/>
        <w:rPr>
          <w:i/>
          <w:iCs/>
          <w:sz w:val="20"/>
          <w:szCs w:val="20"/>
          <w:lang w:val="en-US"/>
        </w:rPr>
      </w:pPr>
      <w:r w:rsidRPr="00AE1582">
        <w:rPr>
          <w:i/>
          <w:iCs/>
          <w:sz w:val="20"/>
          <w:szCs w:val="20"/>
          <w:lang w:val="en-US"/>
        </w:rPr>
        <w:t xml:space="preserve">KPI 2: </w:t>
      </w:r>
      <w:r w:rsidR="003522A2">
        <w:rPr>
          <w:i/>
          <w:iCs/>
          <w:sz w:val="20"/>
          <w:szCs w:val="20"/>
          <w:lang w:val="en-US"/>
        </w:rPr>
        <w:t>Percentage</w:t>
      </w:r>
      <w:r w:rsidR="006C21B0" w:rsidRPr="00AE1582">
        <w:rPr>
          <w:i/>
          <w:sz w:val="20"/>
          <w:szCs w:val="20"/>
          <w:lang w:val="en-US"/>
        </w:rPr>
        <w:t xml:space="preserve"> of RRM measurements</w:t>
      </w:r>
      <w:r w:rsidR="005174C3" w:rsidRPr="00AE1582">
        <w:rPr>
          <w:i/>
          <w:iCs/>
          <w:sz w:val="20"/>
          <w:szCs w:val="20"/>
          <w:lang w:val="en-US"/>
        </w:rPr>
        <w:t xml:space="preserve"> that</w:t>
      </w:r>
      <w:r w:rsidR="006A7B06" w:rsidRPr="00AE1582">
        <w:rPr>
          <w:i/>
          <w:iCs/>
          <w:sz w:val="20"/>
          <w:szCs w:val="20"/>
          <w:lang w:val="en-US"/>
        </w:rPr>
        <w:t xml:space="preserve"> are skipped</w:t>
      </w:r>
      <w:r w:rsidR="003522A2">
        <w:rPr>
          <w:i/>
          <w:iCs/>
          <w:sz w:val="20"/>
          <w:szCs w:val="20"/>
          <w:lang w:val="en-US"/>
        </w:rPr>
        <w:t xml:space="preserve"> with respect to the overall number of RRM measurement occasions</w:t>
      </w:r>
      <w:r w:rsidR="006A7B06" w:rsidRPr="00AE1582">
        <w:rPr>
          <w:i/>
          <w:iCs/>
          <w:sz w:val="20"/>
          <w:szCs w:val="20"/>
          <w:lang w:val="en-US"/>
        </w:rPr>
        <w:t>.</w:t>
      </w:r>
    </w:p>
    <w:p w14:paraId="1640D73A" w14:textId="12F30FA9" w:rsidR="00882E2A" w:rsidRPr="00AE1582" w:rsidRDefault="00882E2A" w:rsidP="00AE1582">
      <w:pPr>
        <w:pStyle w:val="ListParagraph"/>
        <w:numPr>
          <w:ilvl w:val="0"/>
          <w:numId w:val="38"/>
        </w:numPr>
        <w:jc w:val="both"/>
        <w:rPr>
          <w:i/>
          <w:iCs/>
          <w:sz w:val="20"/>
          <w:szCs w:val="20"/>
          <w:lang w:val="en-US"/>
        </w:rPr>
      </w:pPr>
      <w:r>
        <w:rPr>
          <w:i/>
          <w:iCs/>
          <w:sz w:val="20"/>
          <w:szCs w:val="20"/>
          <w:lang w:val="en-US"/>
        </w:rPr>
        <w:t xml:space="preserve">KPI 3: Optionally </w:t>
      </w:r>
      <w:r w:rsidR="00024D8A">
        <w:rPr>
          <w:i/>
          <w:iCs/>
          <w:sz w:val="20"/>
          <w:szCs w:val="20"/>
          <w:lang w:val="en-US"/>
        </w:rPr>
        <w:t>the minimum and maximum number of measurements collected</w:t>
      </w:r>
      <w:r w:rsidR="00621DD9">
        <w:rPr>
          <w:i/>
          <w:iCs/>
          <w:sz w:val="20"/>
          <w:szCs w:val="20"/>
          <w:lang w:val="en-US"/>
        </w:rPr>
        <w:t xml:space="preserve"> and/or</w:t>
      </w:r>
      <w:r w:rsidR="00155DE3">
        <w:rPr>
          <w:i/>
          <w:iCs/>
          <w:sz w:val="20"/>
          <w:szCs w:val="20"/>
          <w:lang w:val="en-US"/>
        </w:rPr>
        <w:t xml:space="preserve"> skipped </w:t>
      </w:r>
      <w:r w:rsidR="00024D8A">
        <w:rPr>
          <w:i/>
          <w:iCs/>
          <w:sz w:val="20"/>
          <w:szCs w:val="20"/>
          <w:lang w:val="en-US"/>
        </w:rPr>
        <w:t>in an interval</w:t>
      </w:r>
      <w:r w:rsidR="008E748F">
        <w:rPr>
          <w:i/>
          <w:iCs/>
          <w:sz w:val="20"/>
          <w:szCs w:val="20"/>
          <w:lang w:val="en-US"/>
        </w:rPr>
        <w:t xml:space="preserve"> of </w:t>
      </w:r>
      <w:r w:rsidR="004A6092">
        <w:rPr>
          <w:i/>
          <w:iCs/>
          <w:sz w:val="20"/>
          <w:szCs w:val="20"/>
          <w:lang w:val="en-US"/>
        </w:rPr>
        <w:t>e.g.</w:t>
      </w:r>
      <w:r w:rsidR="00595FCD">
        <w:rPr>
          <w:i/>
          <w:iCs/>
          <w:sz w:val="20"/>
          <w:szCs w:val="20"/>
          <w:lang w:val="en-US"/>
        </w:rPr>
        <w:t>,</w:t>
      </w:r>
      <w:r w:rsidR="004A6092">
        <w:rPr>
          <w:i/>
          <w:iCs/>
          <w:sz w:val="20"/>
          <w:szCs w:val="20"/>
          <w:lang w:val="en-US"/>
        </w:rPr>
        <w:t xml:space="preserve"> 500</w:t>
      </w:r>
      <w:r w:rsidR="00621DD9">
        <w:rPr>
          <w:i/>
          <w:iCs/>
          <w:sz w:val="20"/>
          <w:szCs w:val="20"/>
          <w:lang w:val="en-US"/>
        </w:rPr>
        <w:t xml:space="preserve"> </w:t>
      </w:r>
      <w:proofErr w:type="spellStart"/>
      <w:r w:rsidR="00155DE3">
        <w:rPr>
          <w:i/>
          <w:iCs/>
          <w:sz w:val="20"/>
          <w:szCs w:val="20"/>
          <w:lang w:val="en-US"/>
        </w:rPr>
        <w:t>ms.</w:t>
      </w:r>
      <w:proofErr w:type="spellEnd"/>
      <w:r w:rsidR="00621DD9">
        <w:rPr>
          <w:i/>
          <w:iCs/>
          <w:sz w:val="20"/>
          <w:szCs w:val="20"/>
          <w:lang w:val="en-US"/>
        </w:rPr>
        <w:t xml:space="preserve"> The interval duration </w:t>
      </w:r>
      <w:r w:rsidR="004A6092">
        <w:rPr>
          <w:i/>
          <w:iCs/>
          <w:sz w:val="20"/>
          <w:szCs w:val="20"/>
          <w:lang w:val="en-US"/>
        </w:rPr>
        <w:t>can be reported along with the KPI.</w:t>
      </w:r>
    </w:p>
    <w:p w14:paraId="3BDE68EB" w14:textId="77777777" w:rsidR="006A7B06" w:rsidRPr="006A7B06" w:rsidRDefault="006A7B06" w:rsidP="00AE1582">
      <w:pPr>
        <w:jc w:val="both"/>
        <w:rPr>
          <w:i/>
          <w:iCs/>
          <w:lang w:val="en-US"/>
        </w:rPr>
      </w:pPr>
    </w:p>
    <w:p w14:paraId="6CBB84AA" w14:textId="042CB408" w:rsidR="00D620A7" w:rsidRPr="00F43DC1" w:rsidRDefault="00631A50" w:rsidP="00AE1582">
      <w:pPr>
        <w:jc w:val="both"/>
      </w:pPr>
      <w:r w:rsidRPr="001A37C2">
        <w:rPr>
          <w:b/>
          <w:bCs/>
          <w:i/>
          <w:iCs/>
        </w:rPr>
        <w:t>Observation</w:t>
      </w:r>
      <w:r w:rsidR="00CC19B1">
        <w:rPr>
          <w:b/>
          <w:bCs/>
          <w:i/>
          <w:iCs/>
        </w:rPr>
        <w:t xml:space="preserve"> </w:t>
      </w:r>
      <w:r w:rsidR="005F2EC9">
        <w:rPr>
          <w:b/>
          <w:bCs/>
          <w:i/>
          <w:iCs/>
        </w:rPr>
        <w:t>8</w:t>
      </w:r>
      <w:r w:rsidRPr="001A37C2">
        <w:rPr>
          <w:b/>
          <w:bCs/>
          <w:i/>
          <w:iCs/>
        </w:rPr>
        <w:t>:</w:t>
      </w:r>
      <w:r>
        <w:rPr>
          <w:i/>
          <w:iCs/>
        </w:rPr>
        <w:t xml:space="preserve"> </w:t>
      </w:r>
      <w:r w:rsidR="005D6E02">
        <w:rPr>
          <w:i/>
          <w:iCs/>
        </w:rPr>
        <w:t>I</w:t>
      </w:r>
      <w:r w:rsidR="00114D9A">
        <w:rPr>
          <w:i/>
          <w:iCs/>
        </w:rPr>
        <w:t xml:space="preserve">t is up to RAN4 to decide if </w:t>
      </w:r>
      <w:r w:rsidR="005D6E02">
        <w:rPr>
          <w:i/>
          <w:iCs/>
        </w:rPr>
        <w:t>RRM performance evaluation with f</w:t>
      </w:r>
      <w:r w:rsidR="00D620A7" w:rsidRPr="00F43DC1">
        <w:rPr>
          <w:i/>
          <w:iCs/>
        </w:rPr>
        <w:t>ull dynamic SLS</w:t>
      </w:r>
      <w:r w:rsidR="00C61747">
        <w:rPr>
          <w:i/>
          <w:iCs/>
        </w:rPr>
        <w:t xml:space="preserve"> </w:t>
      </w:r>
      <w:r w:rsidR="00D620A7" w:rsidRPr="00F43DC1">
        <w:rPr>
          <w:i/>
          <w:iCs/>
        </w:rPr>
        <w:t>with mobility</w:t>
      </w:r>
      <w:r w:rsidR="00F93DB8">
        <w:rPr>
          <w:i/>
          <w:iCs/>
        </w:rPr>
        <w:t xml:space="preserve"> </w:t>
      </w:r>
      <w:r w:rsidR="005D6E02">
        <w:rPr>
          <w:i/>
          <w:iCs/>
        </w:rPr>
        <w:t>is needed,</w:t>
      </w:r>
      <w:r w:rsidR="00114D9A">
        <w:rPr>
          <w:i/>
          <w:iCs/>
        </w:rPr>
        <w:t xml:space="preserve"> and thus</w:t>
      </w:r>
      <w:r w:rsidR="005D6E02">
        <w:rPr>
          <w:i/>
          <w:iCs/>
        </w:rPr>
        <w:t xml:space="preserve"> it</w:t>
      </w:r>
      <w:r w:rsidR="00D620A7" w:rsidRPr="00F43DC1">
        <w:rPr>
          <w:i/>
          <w:iCs/>
        </w:rPr>
        <w:t xml:space="preserve"> </w:t>
      </w:r>
      <w:r w:rsidR="00C61747">
        <w:rPr>
          <w:i/>
          <w:iCs/>
        </w:rPr>
        <w:t>is</w:t>
      </w:r>
      <w:r w:rsidR="00D620A7" w:rsidRPr="00F43DC1">
        <w:rPr>
          <w:i/>
          <w:iCs/>
        </w:rPr>
        <w:t xml:space="preserve"> left </w:t>
      </w:r>
      <w:r w:rsidR="00114D9A">
        <w:rPr>
          <w:i/>
          <w:iCs/>
        </w:rPr>
        <w:t>to</w:t>
      </w:r>
      <w:r w:rsidR="00D620A7" w:rsidRPr="00F43DC1">
        <w:rPr>
          <w:i/>
          <w:iCs/>
        </w:rPr>
        <w:t xml:space="preserve"> RAN WG4</w:t>
      </w:r>
      <w:r w:rsidR="001A37C2">
        <w:rPr>
          <w:i/>
          <w:iCs/>
        </w:rPr>
        <w:t xml:space="preserve"> </w:t>
      </w:r>
      <w:r w:rsidR="00114D9A">
        <w:rPr>
          <w:i/>
          <w:iCs/>
        </w:rPr>
        <w:t>for further d</w:t>
      </w:r>
      <w:r w:rsidR="001A37C2">
        <w:rPr>
          <w:i/>
          <w:iCs/>
        </w:rPr>
        <w:t>iscussion.</w:t>
      </w:r>
    </w:p>
    <w:p w14:paraId="7420E59E" w14:textId="1A923AC6" w:rsidR="009C0112" w:rsidRDefault="00F43DC1" w:rsidP="00AE1582">
      <w:pPr>
        <w:jc w:val="both"/>
      </w:pPr>
      <w:r>
        <w:t>The p</w:t>
      </w:r>
      <w:r w:rsidR="0075338B">
        <w:t xml:space="preserve">urpose </w:t>
      </w:r>
      <w:r w:rsidR="00D620A7">
        <w:t xml:space="preserve">of the above proposal </w:t>
      </w:r>
      <w:r w:rsidR="0075338B">
        <w:t xml:space="preserve">would be to have quantitative results for the benefits in terms of XR capacity gains, as well as cost in terms of </w:t>
      </w:r>
      <w:r w:rsidR="00834519">
        <w:t>additiona</w:t>
      </w:r>
      <w:r w:rsidR="00EC2E55">
        <w:t>l</w:t>
      </w:r>
      <w:r w:rsidR="00834519">
        <w:t xml:space="preserve"> </w:t>
      </w:r>
      <w:r w:rsidR="6BD25EE3">
        <w:t>signalling</w:t>
      </w:r>
      <w:r w:rsidR="0075338B">
        <w:t xml:space="preserve"> </w:t>
      </w:r>
      <w:r w:rsidR="00834519">
        <w:t>and the</w:t>
      </w:r>
      <w:r w:rsidR="00EE3322">
        <w:t xml:space="preserve"> number</w:t>
      </w:r>
      <w:r w:rsidR="00834519">
        <w:t xml:space="preserve"> of </w:t>
      </w:r>
      <w:r w:rsidR="00EE3322">
        <w:t>skipped</w:t>
      </w:r>
      <w:r w:rsidR="00834519">
        <w:t xml:space="preserve"> RRM measurement</w:t>
      </w:r>
      <w:r w:rsidR="00EC2E55">
        <w:t xml:space="preserve"> </w:t>
      </w:r>
      <w:r w:rsidR="00EE3322">
        <w:t>windows</w:t>
      </w:r>
      <w:r w:rsidR="00834519">
        <w:t xml:space="preserve">. </w:t>
      </w:r>
      <w:r w:rsidR="00DB424B">
        <w:t xml:space="preserve">Such RAN WG1 SLS’s can also be used as an instrument to </w:t>
      </w:r>
      <w:r w:rsidR="00265110">
        <w:t xml:space="preserve">identify the best solution(s) to be </w:t>
      </w:r>
      <w:r w:rsidR="003F7A8E">
        <w:t>standardized among the candidate solutions being proposed by the various companies.</w:t>
      </w:r>
    </w:p>
    <w:p w14:paraId="3C038329" w14:textId="77777777" w:rsidR="00AE1582" w:rsidRDefault="00AE1582" w:rsidP="00AE1582">
      <w:pPr>
        <w:jc w:val="both"/>
      </w:pPr>
    </w:p>
    <w:p w14:paraId="3808FE17" w14:textId="37CC919F" w:rsidR="00306CDD" w:rsidRDefault="00306CDD" w:rsidP="00306CDD">
      <w:pPr>
        <w:pStyle w:val="Heading1"/>
      </w:pPr>
      <w:r>
        <w:t>Conclusion</w:t>
      </w:r>
    </w:p>
    <w:p w14:paraId="37D090BC" w14:textId="3110947B" w:rsidR="009C0112" w:rsidRDefault="00542537" w:rsidP="00056BDE">
      <w:r>
        <w:t>The contribution is concluded with following summary of Observations:</w:t>
      </w:r>
    </w:p>
    <w:p w14:paraId="6996638B" w14:textId="77777777" w:rsidR="00E6269D" w:rsidRPr="00A75715" w:rsidRDefault="00E6269D" w:rsidP="00E6269D">
      <w:pPr>
        <w:jc w:val="both"/>
        <w:rPr>
          <w:i/>
          <w:iCs/>
        </w:rPr>
      </w:pPr>
      <w:r w:rsidRPr="00A75715">
        <w:rPr>
          <w:b/>
          <w:bCs/>
          <w:i/>
          <w:iCs/>
        </w:rPr>
        <w:t>Observation</w:t>
      </w:r>
      <w:r>
        <w:rPr>
          <w:b/>
          <w:i/>
        </w:rPr>
        <w:t xml:space="preserve"> 1</w:t>
      </w:r>
      <w:r w:rsidRPr="00A75715">
        <w:rPr>
          <w:b/>
          <w:bCs/>
          <w:i/>
          <w:iCs/>
        </w:rPr>
        <w:t>:</w:t>
      </w:r>
      <w:r w:rsidRPr="00A75715">
        <w:rPr>
          <w:i/>
          <w:iCs/>
        </w:rPr>
        <w:t xml:space="preserve"> Scheduling restrictions can be applied due to RRM measurement gaps and scheduling availability limitations due to different causes such as RLM and Beam failure detection measurements. Enhancement should aim to address all of these.</w:t>
      </w:r>
    </w:p>
    <w:p w14:paraId="2D5B4AFB" w14:textId="56DB46E0" w:rsidR="00E6269D" w:rsidRPr="00B467EB" w:rsidRDefault="00E6269D" w:rsidP="00E6269D">
      <w:pPr>
        <w:jc w:val="both"/>
        <w:rPr>
          <w:i/>
        </w:rPr>
      </w:pPr>
      <w:r w:rsidRPr="00B467EB">
        <w:rPr>
          <w:b/>
          <w:i/>
          <w:iCs/>
        </w:rPr>
        <w:t xml:space="preserve">Observation </w:t>
      </w:r>
      <w:r>
        <w:rPr>
          <w:b/>
          <w:i/>
          <w:iCs/>
        </w:rPr>
        <w:t>2</w:t>
      </w:r>
      <w:r w:rsidRPr="00B467EB">
        <w:rPr>
          <w:b/>
          <w:i/>
          <w:iCs/>
        </w:rPr>
        <w:t>:</w:t>
      </w:r>
      <w:r w:rsidRPr="00B467EB">
        <w:t xml:space="preserve"> </w:t>
      </w:r>
      <w:r>
        <w:rPr>
          <w:i/>
          <w:iCs/>
        </w:rPr>
        <w:t xml:space="preserve">A UE </w:t>
      </w:r>
      <w:r>
        <w:rPr>
          <w:i/>
          <w:iCs/>
          <w:lang w:val="en-US"/>
        </w:rPr>
        <w:t>rule</w:t>
      </w:r>
      <w:r w:rsidR="00EE5DA4">
        <w:rPr>
          <w:i/>
          <w:iCs/>
          <w:lang w:val="en-US"/>
        </w:rPr>
        <w:t>-</w:t>
      </w:r>
      <w:r>
        <w:rPr>
          <w:i/>
          <w:iCs/>
        </w:rPr>
        <w:t xml:space="preserve">based behaviour, </w:t>
      </w:r>
      <w:r>
        <w:rPr>
          <w:i/>
          <w:iCs/>
          <w:lang w:val="en-US"/>
        </w:rPr>
        <w:t xml:space="preserve">so if the UE receives at least N scheduling DCIs up to the time T before the start of “scheduling restriction window”, </w:t>
      </w:r>
      <w:r>
        <w:rPr>
          <w:i/>
          <w:iCs/>
        </w:rPr>
        <w:t>can be used to trigger</w:t>
      </w:r>
      <w:r>
        <w:rPr>
          <w:i/>
          <w:iCs/>
          <w:lang w:val="en-US"/>
        </w:rPr>
        <w:t xml:space="preserve"> skip</w:t>
      </w:r>
      <w:r>
        <w:rPr>
          <w:i/>
          <w:iCs/>
        </w:rPr>
        <w:t>ping</w:t>
      </w:r>
      <w:r>
        <w:rPr>
          <w:i/>
          <w:iCs/>
          <w:lang w:val="en-US"/>
        </w:rPr>
        <w:t xml:space="preserve"> the scheduling restriction window</w:t>
      </w:r>
      <w:r>
        <w:rPr>
          <w:i/>
          <w:iCs/>
        </w:rPr>
        <w:t xml:space="preserve"> based on DL activity</w:t>
      </w:r>
      <w:r>
        <w:rPr>
          <w:i/>
          <w:iCs/>
          <w:lang w:val="en-US"/>
        </w:rPr>
        <w:t>. Parameters N and T are configured by gNB to the UE.</w:t>
      </w:r>
      <w:r>
        <w:rPr>
          <w:lang w:val="en-US"/>
        </w:rPr>
        <w:t xml:space="preserve"> </w:t>
      </w:r>
    </w:p>
    <w:p w14:paraId="6B34D3C8" w14:textId="77777777" w:rsidR="00E6269D" w:rsidRPr="00D91E13" w:rsidRDefault="00E6269D" w:rsidP="00E6269D">
      <w:pPr>
        <w:jc w:val="both"/>
        <w:rPr>
          <w:i/>
          <w:iCs/>
        </w:rPr>
      </w:pPr>
      <w:r>
        <w:rPr>
          <w:b/>
          <w:bCs/>
          <w:i/>
          <w:iCs/>
        </w:rPr>
        <w:t>Observation</w:t>
      </w:r>
      <w:r w:rsidRPr="00D91E13">
        <w:rPr>
          <w:b/>
          <w:bCs/>
          <w:i/>
          <w:iCs/>
        </w:rPr>
        <w:t xml:space="preserve"> </w:t>
      </w:r>
      <w:r>
        <w:rPr>
          <w:b/>
          <w:bCs/>
          <w:i/>
          <w:iCs/>
        </w:rPr>
        <w:t>3</w:t>
      </w:r>
      <w:r w:rsidRPr="00D91E13">
        <w:rPr>
          <w:b/>
          <w:bCs/>
          <w:i/>
          <w:iCs/>
        </w:rPr>
        <w:t>:</w:t>
      </w:r>
      <w:r w:rsidRPr="00D91E13">
        <w:rPr>
          <w:i/>
          <w:iCs/>
        </w:rPr>
        <w:t xml:space="preserve"> </w:t>
      </w:r>
      <w:r>
        <w:rPr>
          <w:i/>
          <w:iCs/>
        </w:rPr>
        <w:t>R</w:t>
      </w:r>
      <w:proofErr w:type="spellStart"/>
      <w:r>
        <w:rPr>
          <w:i/>
          <w:iCs/>
          <w:lang w:val="en-US"/>
        </w:rPr>
        <w:t>ecent</w:t>
      </w:r>
      <w:proofErr w:type="spellEnd"/>
      <w:r>
        <w:rPr>
          <w:i/>
          <w:iCs/>
          <w:lang w:val="en-US"/>
        </w:rPr>
        <w:t xml:space="preserve"> scheduling activity (</w:t>
      </w:r>
      <w:proofErr w:type="spellStart"/>
      <w:r>
        <w:rPr>
          <w:i/>
          <w:iCs/>
          <w:lang w:val="en-US"/>
        </w:rPr>
        <w:t>e.g</w:t>
      </w:r>
      <w:proofErr w:type="spellEnd"/>
      <w:r>
        <w:rPr>
          <w:i/>
          <w:iCs/>
          <w:lang w:val="en-US"/>
        </w:rPr>
        <w:t xml:space="preserve">, number of scheduled DCIs, HARQ-NACK feedback, SR, etc.) before the start of the window with scheduling restrictions to </w:t>
      </w:r>
      <w:proofErr w:type="spellStart"/>
      <w:r>
        <w:rPr>
          <w:i/>
          <w:iCs/>
          <w:lang w:val="en-US"/>
        </w:rPr>
        <w:t>automously</w:t>
      </w:r>
      <w:proofErr w:type="spellEnd"/>
      <w:r>
        <w:rPr>
          <w:i/>
          <w:iCs/>
          <w:lang w:val="en-US"/>
        </w:rPr>
        <w:t xml:space="preserve"> </w:t>
      </w:r>
      <w:r>
        <w:rPr>
          <w:i/>
          <w:iCs/>
        </w:rPr>
        <w:t xml:space="preserve">can be used to </w:t>
      </w:r>
      <w:r>
        <w:rPr>
          <w:i/>
          <w:iCs/>
          <w:lang w:val="en-US"/>
        </w:rPr>
        <w:t xml:space="preserve">decide if UE </w:t>
      </w:r>
      <w:r>
        <w:rPr>
          <w:i/>
          <w:iCs/>
        </w:rPr>
        <w:t>should</w:t>
      </w:r>
      <w:r>
        <w:rPr>
          <w:i/>
          <w:iCs/>
          <w:lang w:val="en-US"/>
        </w:rPr>
        <w:t xml:space="preserve"> skip </w:t>
      </w:r>
      <w:r>
        <w:rPr>
          <w:i/>
          <w:iCs/>
        </w:rPr>
        <w:t xml:space="preserve">scheduling restrictions </w:t>
      </w:r>
      <w:r>
        <w:rPr>
          <w:i/>
          <w:iCs/>
          <w:lang w:val="en-US"/>
        </w:rPr>
        <w:t>or not.</w:t>
      </w:r>
    </w:p>
    <w:p w14:paraId="64AD7F30" w14:textId="77777777" w:rsidR="00E6269D" w:rsidRDefault="00E6269D" w:rsidP="00E6269D">
      <w:pPr>
        <w:jc w:val="both"/>
        <w:rPr>
          <w:i/>
          <w:iCs/>
        </w:rPr>
      </w:pPr>
      <w:r w:rsidRPr="54C1851B">
        <w:rPr>
          <w:b/>
          <w:bCs/>
          <w:i/>
          <w:iCs/>
        </w:rPr>
        <w:t>Observation 4:</w:t>
      </w:r>
      <w:r w:rsidRPr="54C1851B">
        <w:rPr>
          <w:b/>
          <w:bCs/>
        </w:rPr>
        <w:t xml:space="preserve"> </w:t>
      </w:r>
      <w:r w:rsidRPr="54C1851B">
        <w:rPr>
          <w:i/>
          <w:iCs/>
        </w:rPr>
        <w:t xml:space="preserve">A UE rule-based behaviour, so that if the UE transmit certain feedback within T time units before the start of “scheduling restriction window”, can be used to determine that the UE shall prioritize decoding of PDCCH/PDSCH, or PUSCH/PUCCH transmission, i.e. the UE will effectively skip the scheduling restriction </w:t>
      </w:r>
      <w:proofErr w:type="gramStart"/>
      <w:r w:rsidRPr="54C1851B">
        <w:rPr>
          <w:i/>
          <w:iCs/>
        </w:rPr>
        <w:t>window</w:t>
      </w:r>
      <w:proofErr w:type="gramEnd"/>
      <w:r w:rsidRPr="54C1851B">
        <w:rPr>
          <w:i/>
          <w:iCs/>
        </w:rPr>
        <w:t xml:space="preserve"> </w:t>
      </w:r>
    </w:p>
    <w:p w14:paraId="1F9E04C7" w14:textId="77777777" w:rsidR="00E6269D" w:rsidRDefault="00E6269D" w:rsidP="00E6269D">
      <w:pPr>
        <w:jc w:val="both"/>
        <w:rPr>
          <w:i/>
        </w:rPr>
      </w:pPr>
      <w:r w:rsidRPr="00B467EB">
        <w:rPr>
          <w:b/>
          <w:bCs/>
          <w:i/>
          <w:iCs/>
        </w:rPr>
        <w:t xml:space="preserve">Observation </w:t>
      </w:r>
      <w:r>
        <w:rPr>
          <w:b/>
          <w:bCs/>
          <w:i/>
          <w:iCs/>
        </w:rPr>
        <w:t>5</w:t>
      </w:r>
      <w:r w:rsidRPr="00B467EB">
        <w:rPr>
          <w:b/>
          <w:bCs/>
          <w:i/>
          <w:iCs/>
        </w:rPr>
        <w:t>:</w:t>
      </w:r>
      <w:r w:rsidRPr="00E47277">
        <w:rPr>
          <w:b/>
          <w:bCs/>
        </w:rPr>
        <w:t xml:space="preserve"> </w:t>
      </w:r>
      <w:r w:rsidRPr="00B467EB">
        <w:rPr>
          <w:i/>
          <w:iCs/>
        </w:rPr>
        <w:t xml:space="preserve">Interaction of scheduling restrictions due to RRM measurements and DRX can be considered to trigger skipping scheduling restrictions, e.g., if the beginning of a window of scheduling restrictions starts within the (beginning of) the </w:t>
      </w:r>
      <w:proofErr w:type="spellStart"/>
      <w:r w:rsidRPr="00B467EB">
        <w:rPr>
          <w:i/>
          <w:iCs/>
        </w:rPr>
        <w:t>OnDuration</w:t>
      </w:r>
      <w:proofErr w:type="spellEnd"/>
      <w:r w:rsidRPr="00B467EB">
        <w:rPr>
          <w:i/>
          <w:iCs/>
        </w:rPr>
        <w:t xml:space="preserve"> defined by the DRX Cycle, then the UE shall prioritize decoding PDCCH/PDSCH, or PUSCH/PUCCH transmission, i.e. the UE will effectively skip the scheduling restriction window</w:t>
      </w:r>
      <w:r w:rsidRPr="00E47277">
        <w:rPr>
          <w:i/>
        </w:rPr>
        <w:t>.</w:t>
      </w:r>
      <w:r>
        <w:rPr>
          <w:i/>
        </w:rPr>
        <w:t xml:space="preserve"> </w:t>
      </w:r>
    </w:p>
    <w:p w14:paraId="5B626B53" w14:textId="77777777" w:rsidR="00E6269D" w:rsidRDefault="00E6269D" w:rsidP="00E6269D">
      <w:pPr>
        <w:jc w:val="both"/>
        <w:rPr>
          <w:i/>
          <w:iCs/>
        </w:rPr>
      </w:pPr>
      <w:r w:rsidRPr="00B467EB">
        <w:rPr>
          <w:b/>
          <w:bCs/>
          <w:i/>
          <w:iCs/>
        </w:rPr>
        <w:t xml:space="preserve">Observation </w:t>
      </w:r>
      <w:r>
        <w:rPr>
          <w:b/>
          <w:bCs/>
          <w:i/>
          <w:iCs/>
        </w:rPr>
        <w:t>6</w:t>
      </w:r>
      <w:r w:rsidRPr="00B467EB">
        <w:rPr>
          <w:b/>
          <w:bCs/>
          <w:i/>
          <w:iCs/>
        </w:rPr>
        <w:t>:</w:t>
      </w:r>
      <w:r>
        <w:rPr>
          <w:b/>
          <w:bCs/>
        </w:rPr>
        <w:t xml:space="preserve"> </w:t>
      </w:r>
      <w:r w:rsidRPr="00B467EB">
        <w:rPr>
          <w:i/>
          <w:iCs/>
        </w:rPr>
        <w:t xml:space="preserve">Interaction of scheduling restrictions due to RRM measurements and DRX can be considered to trigger skipping of scheduling restrictions, e.g., if the scheduling restrictions overlaps even partially with the ongoing </w:t>
      </w:r>
      <w:proofErr w:type="spellStart"/>
      <w:r w:rsidRPr="00B467EB">
        <w:rPr>
          <w:i/>
          <w:iCs/>
        </w:rPr>
        <w:t>OnDuration</w:t>
      </w:r>
      <w:proofErr w:type="spellEnd"/>
      <w:r w:rsidRPr="00B467EB">
        <w:rPr>
          <w:i/>
          <w:iCs/>
        </w:rPr>
        <w:t xml:space="preserve"> or next </w:t>
      </w:r>
      <w:proofErr w:type="spellStart"/>
      <w:r w:rsidRPr="00B467EB">
        <w:rPr>
          <w:i/>
          <w:iCs/>
        </w:rPr>
        <w:t>OnDuration</w:t>
      </w:r>
      <w:proofErr w:type="spellEnd"/>
      <w:r w:rsidRPr="00B467EB">
        <w:rPr>
          <w:i/>
          <w:iCs/>
        </w:rPr>
        <w:t>, UE extends the ongoing active time in a DRX cycle.</w:t>
      </w:r>
    </w:p>
    <w:p w14:paraId="22FFED27" w14:textId="77777777" w:rsidR="00E6269D" w:rsidRPr="00EE5A0E" w:rsidRDefault="00E6269D" w:rsidP="00E6269D">
      <w:pPr>
        <w:jc w:val="both"/>
        <w:rPr>
          <w:i/>
          <w:iCs/>
        </w:rPr>
      </w:pPr>
      <w:r w:rsidRPr="00EE5A0E">
        <w:rPr>
          <w:b/>
          <w:bCs/>
          <w:i/>
          <w:iCs/>
        </w:rPr>
        <w:t>Observation 7:</w:t>
      </w:r>
      <w:r w:rsidRPr="00EE5A0E">
        <w:rPr>
          <w:i/>
          <w:iCs/>
        </w:rPr>
        <w:t xml:space="preserve"> Impact of the measurement skipping needs to be accounted in corresponding groups (e.g., RAN2 and RAN4).</w:t>
      </w:r>
    </w:p>
    <w:p w14:paraId="22504898" w14:textId="77777777" w:rsidR="00E6269D" w:rsidRPr="00F43DC1" w:rsidRDefault="00E6269D" w:rsidP="00E6269D">
      <w:pPr>
        <w:jc w:val="both"/>
      </w:pPr>
      <w:r w:rsidRPr="001A37C2">
        <w:rPr>
          <w:b/>
          <w:bCs/>
          <w:i/>
          <w:iCs/>
        </w:rPr>
        <w:lastRenderedPageBreak/>
        <w:t>Observation</w:t>
      </w:r>
      <w:r>
        <w:rPr>
          <w:b/>
          <w:bCs/>
          <w:i/>
          <w:iCs/>
        </w:rPr>
        <w:t xml:space="preserve"> 8</w:t>
      </w:r>
      <w:r w:rsidRPr="001A37C2">
        <w:rPr>
          <w:b/>
          <w:bCs/>
          <w:i/>
          <w:iCs/>
        </w:rPr>
        <w:t>:</w:t>
      </w:r>
      <w:r>
        <w:rPr>
          <w:i/>
          <w:iCs/>
        </w:rPr>
        <w:t xml:space="preserve"> It is up to RAN4 to decide if RRM performance evaluation with f</w:t>
      </w:r>
      <w:r w:rsidRPr="00F43DC1">
        <w:rPr>
          <w:i/>
          <w:iCs/>
        </w:rPr>
        <w:t>ull dynamic SLS</w:t>
      </w:r>
      <w:r>
        <w:rPr>
          <w:i/>
          <w:iCs/>
        </w:rPr>
        <w:t xml:space="preserve"> </w:t>
      </w:r>
      <w:r w:rsidRPr="00F43DC1">
        <w:rPr>
          <w:i/>
          <w:iCs/>
        </w:rPr>
        <w:t>with mobility</w:t>
      </w:r>
      <w:r>
        <w:rPr>
          <w:i/>
          <w:iCs/>
        </w:rPr>
        <w:t xml:space="preserve"> is needed, and thus it</w:t>
      </w:r>
      <w:r w:rsidRPr="00F43DC1">
        <w:rPr>
          <w:i/>
          <w:iCs/>
        </w:rPr>
        <w:t xml:space="preserve"> </w:t>
      </w:r>
      <w:r>
        <w:rPr>
          <w:i/>
          <w:iCs/>
        </w:rPr>
        <w:t>is</w:t>
      </w:r>
      <w:r w:rsidRPr="00F43DC1">
        <w:rPr>
          <w:i/>
          <w:iCs/>
        </w:rPr>
        <w:t xml:space="preserve"> left </w:t>
      </w:r>
      <w:r>
        <w:rPr>
          <w:i/>
          <w:iCs/>
        </w:rPr>
        <w:t>to</w:t>
      </w:r>
      <w:r w:rsidRPr="00F43DC1">
        <w:rPr>
          <w:i/>
          <w:iCs/>
        </w:rPr>
        <w:t xml:space="preserve"> RAN WG4</w:t>
      </w:r>
      <w:r>
        <w:rPr>
          <w:i/>
          <w:iCs/>
        </w:rPr>
        <w:t xml:space="preserve"> for further discussion.</w:t>
      </w:r>
    </w:p>
    <w:p w14:paraId="1B614B68" w14:textId="77777777" w:rsidR="00B6114F" w:rsidRDefault="00B6114F" w:rsidP="00E6269D">
      <w:pPr>
        <w:jc w:val="both"/>
        <w:rPr>
          <w:i/>
        </w:rPr>
      </w:pPr>
    </w:p>
    <w:p w14:paraId="5C20E7DC" w14:textId="77D559CA" w:rsidR="00E6269D" w:rsidRPr="00586F04" w:rsidRDefault="00B6114F" w:rsidP="00E6269D">
      <w:pPr>
        <w:jc w:val="both"/>
        <w:rPr>
          <w:iCs/>
        </w:rPr>
      </w:pPr>
      <w:r>
        <w:rPr>
          <w:iCs/>
        </w:rPr>
        <w:t>Additionally, t</w:t>
      </w:r>
      <w:r w:rsidR="00E6269D" w:rsidRPr="00586F04">
        <w:rPr>
          <w:iCs/>
        </w:rPr>
        <w:t xml:space="preserve">he following </w:t>
      </w:r>
      <w:r w:rsidR="00196E82">
        <w:rPr>
          <w:iCs/>
        </w:rPr>
        <w:t>P</w:t>
      </w:r>
      <w:r w:rsidR="00E6269D" w:rsidRPr="00586F04">
        <w:rPr>
          <w:iCs/>
        </w:rPr>
        <w:t>roposals</w:t>
      </w:r>
      <w:r>
        <w:rPr>
          <w:iCs/>
        </w:rPr>
        <w:t xml:space="preserve"> have been made</w:t>
      </w:r>
      <w:r w:rsidR="00E6269D" w:rsidRPr="00586F04">
        <w:rPr>
          <w:iCs/>
        </w:rPr>
        <w:t>:</w:t>
      </w:r>
    </w:p>
    <w:p w14:paraId="10F4A313" w14:textId="77777777" w:rsidR="00E6269D" w:rsidRDefault="00E6269D" w:rsidP="00E6269D">
      <w:pPr>
        <w:jc w:val="both"/>
        <w:rPr>
          <w:i/>
          <w:iCs/>
        </w:rPr>
      </w:pPr>
      <w:r w:rsidRPr="00E6269D">
        <w:rPr>
          <w:b/>
          <w:bCs/>
          <w:i/>
          <w:iCs/>
        </w:rPr>
        <w:t>Proposal 1:</w:t>
      </w:r>
      <w:r>
        <w:t xml:space="preserve"> </w:t>
      </w:r>
      <w:r w:rsidRPr="54C1851B">
        <w:rPr>
          <w:i/>
          <w:iCs/>
        </w:rPr>
        <w:t>RAN WG1 to agree on standardization of fast DCI-based signalling so the gNB can inform the UE to skip its next window of scheduling restrictions as caused by RRM measurements (or RLM / Beam failure measurements).</w:t>
      </w:r>
    </w:p>
    <w:p w14:paraId="562FEE0C" w14:textId="77777777" w:rsidR="00E6269D" w:rsidRPr="00F43DC1" w:rsidRDefault="00E6269D" w:rsidP="00E6269D">
      <w:pPr>
        <w:jc w:val="both"/>
        <w:rPr>
          <w:i/>
          <w:iCs/>
        </w:rPr>
      </w:pPr>
      <w:r w:rsidRPr="00E6269D">
        <w:rPr>
          <w:b/>
          <w:bCs/>
          <w:i/>
          <w:iCs/>
        </w:rPr>
        <w:t>Proposal 2:</w:t>
      </w:r>
      <w:r>
        <w:t xml:space="preserve"> </w:t>
      </w:r>
      <w:r w:rsidRPr="00F43DC1">
        <w:rPr>
          <w:i/>
          <w:iCs/>
        </w:rPr>
        <w:t xml:space="preserve">The gNB should be able to </w:t>
      </w:r>
      <w:proofErr w:type="gramStart"/>
      <w:r w:rsidRPr="5B202730">
        <w:rPr>
          <w:i/>
          <w:iCs/>
        </w:rPr>
        <w:t>signalling</w:t>
      </w:r>
      <w:proofErr w:type="gramEnd"/>
      <w:r w:rsidRPr="00F43DC1">
        <w:rPr>
          <w:i/>
          <w:iCs/>
        </w:rPr>
        <w:t xml:space="preserve"> a periodic mask of time-windows where it plans to schedule the UE, and hence the UE shall prioritize scheduling in such windows, and hence skip potential windows of scheduling restrictions if such overlaps occur. </w:t>
      </w:r>
      <w:r w:rsidRPr="5B202730">
        <w:rPr>
          <w:i/>
          <w:iCs/>
        </w:rPr>
        <w:t>Such signalling</w:t>
      </w:r>
      <w:r w:rsidRPr="00F43DC1">
        <w:rPr>
          <w:i/>
          <w:iCs/>
        </w:rPr>
        <w:t xml:space="preserve"> can be </w:t>
      </w:r>
      <w:r>
        <w:rPr>
          <w:i/>
          <w:iCs/>
        </w:rPr>
        <w:t>done</w:t>
      </w:r>
      <w:r w:rsidRPr="00F43DC1">
        <w:rPr>
          <w:i/>
          <w:iCs/>
        </w:rPr>
        <w:t xml:space="preserve"> with RRC.</w:t>
      </w:r>
    </w:p>
    <w:p w14:paraId="5B5A9B9A" w14:textId="77777777" w:rsidR="00E6269D" w:rsidRDefault="00E6269D" w:rsidP="00E6269D">
      <w:pPr>
        <w:jc w:val="both"/>
      </w:pPr>
      <w:r w:rsidRPr="00E6269D">
        <w:rPr>
          <w:b/>
          <w:bCs/>
          <w:i/>
          <w:iCs/>
        </w:rPr>
        <w:t>Proposal 3:</w:t>
      </w:r>
      <w:r>
        <w:t xml:space="preserve"> </w:t>
      </w:r>
      <w:r w:rsidRPr="00F43DC1">
        <w:rPr>
          <w:i/>
          <w:iCs/>
        </w:rPr>
        <w:t>For UEs configured with search threshold (s-</w:t>
      </w:r>
      <w:proofErr w:type="spellStart"/>
      <w:r w:rsidRPr="00F43DC1">
        <w:rPr>
          <w:i/>
          <w:iCs/>
        </w:rPr>
        <w:t>MeasureConfig</w:t>
      </w:r>
      <w:proofErr w:type="spellEnd"/>
      <w:r w:rsidRPr="00F43DC1">
        <w:rPr>
          <w:i/>
          <w:iCs/>
        </w:rPr>
        <w:t xml:space="preserve">), the UE shall inform the network when the condition is </w:t>
      </w:r>
      <w:r>
        <w:rPr>
          <w:i/>
          <w:iCs/>
        </w:rPr>
        <w:t>met (i.e. defined RSRP threshold is exceeded)</w:t>
      </w:r>
      <w:r w:rsidRPr="00F43DC1">
        <w:rPr>
          <w:i/>
          <w:iCs/>
        </w:rPr>
        <w:t xml:space="preserve">. Similarly, when condition is no longer </w:t>
      </w:r>
      <w:r>
        <w:rPr>
          <w:i/>
          <w:iCs/>
        </w:rPr>
        <w:t>met</w:t>
      </w:r>
      <w:r w:rsidRPr="00F43DC1">
        <w:rPr>
          <w:i/>
          <w:iCs/>
        </w:rPr>
        <w:t>, the network also needs to be</w:t>
      </w:r>
      <w:r>
        <w:rPr>
          <w:i/>
          <w:iCs/>
        </w:rPr>
        <w:t xml:space="preserve"> informed</w:t>
      </w:r>
      <w:r w:rsidRPr="00F43DC1">
        <w:rPr>
          <w:i/>
          <w:iCs/>
        </w:rPr>
        <w:t>.</w:t>
      </w:r>
    </w:p>
    <w:p w14:paraId="3E105510" w14:textId="77777777" w:rsidR="00E6269D" w:rsidRPr="00F43DC1" w:rsidRDefault="00E6269D" w:rsidP="00E6269D">
      <w:pPr>
        <w:jc w:val="both"/>
        <w:rPr>
          <w:i/>
          <w:iCs/>
        </w:rPr>
      </w:pPr>
      <w:r w:rsidRPr="00E6269D">
        <w:rPr>
          <w:b/>
          <w:bCs/>
          <w:i/>
          <w:iCs/>
        </w:rPr>
        <w:t>Proposal 4:</w:t>
      </w:r>
      <w:r>
        <w:t xml:space="preserve"> </w:t>
      </w:r>
      <w:r w:rsidRPr="5B202730">
        <w:rPr>
          <w:i/>
          <w:iCs/>
        </w:rPr>
        <w:t>The UE to network signalling related to search threshold (s-</w:t>
      </w:r>
      <w:proofErr w:type="spellStart"/>
      <w:r w:rsidRPr="5B202730">
        <w:rPr>
          <w:i/>
          <w:iCs/>
        </w:rPr>
        <w:t>MeasureConfig</w:t>
      </w:r>
      <w:proofErr w:type="spellEnd"/>
      <w:r w:rsidRPr="5B202730">
        <w:rPr>
          <w:i/>
          <w:iCs/>
        </w:rPr>
        <w:t>) conditions could be realized by RRC signalling (subject to consultation with RAN WG2).</w:t>
      </w:r>
    </w:p>
    <w:p w14:paraId="139C12CB" w14:textId="77777777" w:rsidR="00E6269D" w:rsidRPr="00F43DC1" w:rsidRDefault="00E6269D" w:rsidP="00E6269D">
      <w:pPr>
        <w:jc w:val="both"/>
        <w:rPr>
          <w:i/>
          <w:iCs/>
        </w:rPr>
      </w:pPr>
      <w:r w:rsidRPr="00E6269D">
        <w:rPr>
          <w:b/>
          <w:bCs/>
          <w:i/>
          <w:iCs/>
        </w:rPr>
        <w:t>Proposal 5:</w:t>
      </w:r>
      <w:r>
        <w:t xml:space="preserve"> </w:t>
      </w:r>
      <w:r>
        <w:rPr>
          <w:i/>
          <w:iCs/>
        </w:rPr>
        <w:t>When the</w:t>
      </w:r>
      <w:r w:rsidRPr="00F43DC1">
        <w:rPr>
          <w:i/>
          <w:iCs/>
        </w:rPr>
        <w:t xml:space="preserve"> UE </w:t>
      </w:r>
      <w:r>
        <w:rPr>
          <w:i/>
          <w:iCs/>
        </w:rPr>
        <w:t xml:space="preserve">is configured to indicate to the </w:t>
      </w:r>
      <w:r w:rsidRPr="00F43DC1">
        <w:rPr>
          <w:i/>
          <w:iCs/>
        </w:rPr>
        <w:t xml:space="preserve">network </w:t>
      </w:r>
      <w:r>
        <w:rPr>
          <w:i/>
          <w:iCs/>
        </w:rPr>
        <w:t>that s-</w:t>
      </w:r>
      <w:proofErr w:type="spellStart"/>
      <w:r>
        <w:rPr>
          <w:i/>
          <w:iCs/>
        </w:rPr>
        <w:t>MeasureConfig</w:t>
      </w:r>
      <w:proofErr w:type="spellEnd"/>
      <w:r>
        <w:rPr>
          <w:i/>
          <w:iCs/>
        </w:rPr>
        <w:t xml:space="preserve"> is met, UE shall stop all measurements that cause scheduling restrictions</w:t>
      </w:r>
      <w:r w:rsidRPr="00F43DC1">
        <w:rPr>
          <w:i/>
          <w:iCs/>
        </w:rPr>
        <w:t xml:space="preserve"> (subject to consultation with RAN WG</w:t>
      </w:r>
      <w:r>
        <w:rPr>
          <w:i/>
          <w:iCs/>
        </w:rPr>
        <w:t>4</w:t>
      </w:r>
      <w:r w:rsidRPr="00F43DC1">
        <w:rPr>
          <w:i/>
          <w:iCs/>
        </w:rPr>
        <w:t>).</w:t>
      </w:r>
    </w:p>
    <w:p w14:paraId="55033702" w14:textId="77777777" w:rsidR="00E6269D" w:rsidRDefault="00E6269D" w:rsidP="00E6269D">
      <w:pPr>
        <w:rPr>
          <w:i/>
          <w:iCs/>
        </w:rPr>
      </w:pPr>
      <w:r w:rsidRPr="00E6269D">
        <w:rPr>
          <w:b/>
          <w:bCs/>
          <w:i/>
          <w:iCs/>
        </w:rPr>
        <w:t>Proposal 6:</w:t>
      </w:r>
      <w:r w:rsidRPr="54C1851B">
        <w:rPr>
          <w:i/>
          <w:iCs/>
        </w:rPr>
        <w:t xml:space="preserve"> Evaluate gNB configured UE rule-based behaviours to skip scheduling restrictions based on DL or UL activity for example:</w:t>
      </w:r>
    </w:p>
    <w:p w14:paraId="77623C63" w14:textId="77777777" w:rsidR="00E6269D" w:rsidRPr="00B467EB" w:rsidRDefault="00E6269D" w:rsidP="00E6269D">
      <w:pPr>
        <w:pStyle w:val="ListParagraph"/>
        <w:numPr>
          <w:ilvl w:val="0"/>
          <w:numId w:val="40"/>
        </w:numPr>
        <w:ind w:left="993"/>
        <w:rPr>
          <w:sz w:val="20"/>
          <w:szCs w:val="20"/>
          <w:lang w:val="en-US"/>
        </w:rPr>
      </w:pPr>
      <w:proofErr w:type="spellStart"/>
      <w:r w:rsidRPr="54C1851B">
        <w:rPr>
          <w:i/>
          <w:iCs/>
          <w:sz w:val="20"/>
          <w:szCs w:val="20"/>
          <w:lang w:val="en-GB"/>
        </w:rPr>
        <w:t>i</w:t>
      </w:r>
      <w:proofErr w:type="spellEnd"/>
      <w:r w:rsidRPr="54C1851B">
        <w:rPr>
          <w:i/>
          <w:iCs/>
          <w:sz w:val="20"/>
          <w:szCs w:val="20"/>
          <w:lang w:val="en-US"/>
        </w:rPr>
        <w:t xml:space="preserve">f the UE receives at least N scheduling DCIs </w:t>
      </w:r>
      <w:r w:rsidRPr="54C1851B">
        <w:rPr>
          <w:i/>
          <w:iCs/>
          <w:sz w:val="20"/>
          <w:szCs w:val="20"/>
          <w:lang w:val="en-GB"/>
        </w:rPr>
        <w:t>within</w:t>
      </w:r>
      <w:r w:rsidRPr="54C1851B">
        <w:rPr>
          <w:i/>
          <w:iCs/>
          <w:sz w:val="20"/>
          <w:szCs w:val="20"/>
          <w:lang w:val="en-US"/>
        </w:rPr>
        <w:t xml:space="preserve"> T </w:t>
      </w:r>
      <w:r w:rsidRPr="54C1851B">
        <w:rPr>
          <w:i/>
          <w:iCs/>
          <w:sz w:val="20"/>
          <w:szCs w:val="20"/>
          <w:lang w:val="en-GB"/>
        </w:rPr>
        <w:t xml:space="preserve">time units </w:t>
      </w:r>
      <w:r w:rsidRPr="54C1851B">
        <w:rPr>
          <w:i/>
          <w:iCs/>
          <w:sz w:val="20"/>
          <w:szCs w:val="20"/>
          <w:lang w:val="en-US"/>
        </w:rPr>
        <w:t>before the start of “scheduling restriction window” then it shall skip the scheduling restriction window</w:t>
      </w:r>
      <w:r w:rsidRPr="54C1851B">
        <w:rPr>
          <w:i/>
          <w:iCs/>
          <w:sz w:val="20"/>
          <w:szCs w:val="20"/>
          <w:lang w:val="en-GB"/>
        </w:rPr>
        <w:t xml:space="preserve">, where </w:t>
      </w:r>
      <w:r w:rsidRPr="54C1851B">
        <w:rPr>
          <w:i/>
          <w:iCs/>
          <w:sz w:val="20"/>
          <w:szCs w:val="20"/>
          <w:lang w:val="en-US"/>
        </w:rPr>
        <w:t>parameters N and T are configured by gNB to the UE,</w:t>
      </w:r>
      <w:r w:rsidRPr="54C1851B">
        <w:rPr>
          <w:sz w:val="20"/>
          <w:szCs w:val="20"/>
          <w:lang w:val="en-US"/>
        </w:rPr>
        <w:t xml:space="preserve"> </w:t>
      </w:r>
    </w:p>
    <w:p w14:paraId="0EB39B0D" w14:textId="77777777" w:rsidR="00E6269D" w:rsidRPr="00B467EB" w:rsidRDefault="00E6269D" w:rsidP="00E6269D">
      <w:pPr>
        <w:pStyle w:val="ListParagraph"/>
        <w:numPr>
          <w:ilvl w:val="0"/>
          <w:numId w:val="40"/>
        </w:numPr>
        <w:ind w:left="993"/>
        <w:rPr>
          <w:sz w:val="20"/>
          <w:szCs w:val="20"/>
          <w:lang w:val="en-US"/>
        </w:rPr>
      </w:pPr>
      <w:r w:rsidRPr="54C1851B">
        <w:rPr>
          <w:i/>
          <w:iCs/>
          <w:sz w:val="20"/>
          <w:szCs w:val="20"/>
          <w:lang w:val="en-US"/>
        </w:rPr>
        <w:t>if the UE transmit certain feedback within T time units before the start of “scheduling restriction window” then the UE shall prioritize decoding PDCCH/PDSCH, or PUSCH/PUCCH transmission, i.e. the UE will effectively skip the scheduling restriction window</w:t>
      </w:r>
      <w:r w:rsidRPr="54C1851B">
        <w:rPr>
          <w:sz w:val="20"/>
          <w:szCs w:val="20"/>
          <w:lang w:val="en-US"/>
        </w:rPr>
        <w:t>.</w:t>
      </w:r>
    </w:p>
    <w:p w14:paraId="5AAF44F0" w14:textId="77777777" w:rsidR="00E6269D" w:rsidRPr="00E6269D" w:rsidRDefault="00E6269D" w:rsidP="00E6269D">
      <w:pPr>
        <w:jc w:val="both"/>
        <w:rPr>
          <w:i/>
          <w:lang w:val="en-US"/>
        </w:rPr>
      </w:pPr>
    </w:p>
    <w:p w14:paraId="60A62A82" w14:textId="77777777" w:rsidR="00E6269D" w:rsidRDefault="00E6269D" w:rsidP="00E6269D">
      <w:pPr>
        <w:rPr>
          <w:i/>
          <w:iCs/>
        </w:rPr>
      </w:pPr>
      <w:r w:rsidRPr="00E6269D">
        <w:rPr>
          <w:b/>
          <w:bCs/>
          <w:i/>
          <w:iCs/>
        </w:rPr>
        <w:t>Proposal 7:</w:t>
      </w:r>
      <w:r>
        <w:rPr>
          <w:b/>
          <w:bCs/>
        </w:rPr>
        <w:t xml:space="preserve"> </w:t>
      </w:r>
      <w:r>
        <w:rPr>
          <w:i/>
          <w:iCs/>
        </w:rPr>
        <w:t xml:space="preserve">Evaluate rule for interaction of </w:t>
      </w:r>
      <w:r>
        <w:rPr>
          <w:i/>
          <w:iCs/>
          <w:lang w:val="en-US"/>
        </w:rPr>
        <w:t xml:space="preserve">scheduling restriction due to RRM measurements and DRX </w:t>
      </w:r>
      <w:r>
        <w:rPr>
          <w:i/>
          <w:iCs/>
        </w:rPr>
        <w:t>to trigger skipping of scheduling restrictions for example:</w:t>
      </w:r>
    </w:p>
    <w:p w14:paraId="61B997E3" w14:textId="77777777" w:rsidR="00E6269D" w:rsidRPr="00B467EB" w:rsidRDefault="00E6269D" w:rsidP="00E6269D">
      <w:pPr>
        <w:pStyle w:val="ListParagraph"/>
        <w:numPr>
          <w:ilvl w:val="0"/>
          <w:numId w:val="41"/>
        </w:numPr>
        <w:ind w:left="993"/>
        <w:contextualSpacing w:val="0"/>
        <w:rPr>
          <w:sz w:val="20"/>
          <w:szCs w:val="20"/>
          <w:lang w:val="en-GB"/>
        </w:rPr>
      </w:pPr>
      <w:r w:rsidRPr="00B467EB">
        <w:rPr>
          <w:i/>
          <w:iCs/>
          <w:sz w:val="20"/>
          <w:szCs w:val="20"/>
          <w:lang w:val="en-US"/>
        </w:rPr>
        <w:t xml:space="preserve">if the beginning of a window of scheduling restrictions starts within the (beginning of) the </w:t>
      </w:r>
      <w:proofErr w:type="spellStart"/>
      <w:r w:rsidRPr="00B467EB">
        <w:rPr>
          <w:i/>
          <w:iCs/>
          <w:sz w:val="20"/>
          <w:szCs w:val="20"/>
          <w:lang w:val="en-GB"/>
        </w:rPr>
        <w:t>OnDuration</w:t>
      </w:r>
      <w:proofErr w:type="spellEnd"/>
      <w:r w:rsidRPr="00B467EB">
        <w:rPr>
          <w:i/>
          <w:iCs/>
          <w:sz w:val="20"/>
          <w:szCs w:val="20"/>
          <w:lang w:val="en-US"/>
        </w:rPr>
        <w:t xml:space="preserve"> defined by the DRX Cycle, then the</w:t>
      </w:r>
      <w:r w:rsidRPr="00B467EB">
        <w:rPr>
          <w:b/>
          <w:bCs/>
          <w:sz w:val="20"/>
          <w:szCs w:val="20"/>
          <w:lang w:val="en-US"/>
        </w:rPr>
        <w:t xml:space="preserve"> </w:t>
      </w:r>
      <w:r w:rsidRPr="00B467EB">
        <w:rPr>
          <w:i/>
          <w:iCs/>
          <w:sz w:val="20"/>
          <w:szCs w:val="20"/>
          <w:lang w:val="en-US"/>
        </w:rPr>
        <w:t>UE shall prioritize decoding PDCCH/PDSCH, or PUSCH/PUCCH transmission, i.e. the UE will effectively skip the scheduling restriction window</w:t>
      </w:r>
      <w:r>
        <w:rPr>
          <w:i/>
          <w:iCs/>
          <w:sz w:val="20"/>
          <w:szCs w:val="20"/>
          <w:lang w:val="en-US"/>
        </w:rPr>
        <w:t>.</w:t>
      </w:r>
    </w:p>
    <w:p w14:paraId="7659A047" w14:textId="77777777" w:rsidR="00542537" w:rsidRDefault="00542537" w:rsidP="00056BDE"/>
    <w:p w14:paraId="1EF43EF5" w14:textId="77777777" w:rsidR="00E6269D" w:rsidRDefault="00E6269D" w:rsidP="00E6269D">
      <w:pPr>
        <w:rPr>
          <w:i/>
          <w:iCs/>
        </w:rPr>
      </w:pPr>
      <w:r w:rsidRPr="00E6269D">
        <w:rPr>
          <w:b/>
          <w:bCs/>
          <w:i/>
          <w:iCs/>
        </w:rPr>
        <w:t>Proposal 8:</w:t>
      </w:r>
      <w:r>
        <w:rPr>
          <w:i/>
          <w:iCs/>
        </w:rPr>
        <w:t xml:space="preserve"> Evaluate rules for </w:t>
      </w:r>
      <w:r>
        <w:rPr>
          <w:i/>
          <w:iCs/>
          <w:lang w:val="en-US"/>
        </w:rPr>
        <w:t xml:space="preserve">scheduling restriction due to RRM measurements and DRX </w:t>
      </w:r>
      <w:r>
        <w:rPr>
          <w:i/>
          <w:iCs/>
        </w:rPr>
        <w:t>to adjust the DRX active time can for example:</w:t>
      </w:r>
    </w:p>
    <w:p w14:paraId="1B1FFDE5" w14:textId="77777777" w:rsidR="00E6269D" w:rsidRPr="00B467EB" w:rsidRDefault="00E6269D" w:rsidP="00E6269D">
      <w:pPr>
        <w:pStyle w:val="ListParagraph"/>
        <w:numPr>
          <w:ilvl w:val="0"/>
          <w:numId w:val="41"/>
        </w:numPr>
        <w:ind w:left="993"/>
        <w:contextualSpacing w:val="0"/>
        <w:rPr>
          <w:i/>
          <w:iCs/>
          <w:sz w:val="20"/>
          <w:szCs w:val="20"/>
          <w:lang w:val="en-GB"/>
        </w:rPr>
      </w:pPr>
      <w:r w:rsidRPr="00B467EB">
        <w:rPr>
          <w:i/>
          <w:iCs/>
          <w:sz w:val="20"/>
          <w:szCs w:val="20"/>
          <w:lang w:val="en-US"/>
        </w:rPr>
        <w:t xml:space="preserve">if the scheduling restrictions overlaps even partially with the </w:t>
      </w:r>
      <w:r w:rsidRPr="00B467EB">
        <w:rPr>
          <w:i/>
          <w:iCs/>
          <w:sz w:val="20"/>
          <w:szCs w:val="20"/>
          <w:lang w:val="en-GB"/>
        </w:rPr>
        <w:t xml:space="preserve">ongoing </w:t>
      </w:r>
      <w:proofErr w:type="spellStart"/>
      <w:r w:rsidRPr="00B467EB">
        <w:rPr>
          <w:i/>
          <w:iCs/>
          <w:sz w:val="20"/>
          <w:szCs w:val="20"/>
          <w:lang w:val="en-US"/>
        </w:rPr>
        <w:t>OnDuration</w:t>
      </w:r>
      <w:proofErr w:type="spellEnd"/>
      <w:r w:rsidRPr="00B467EB">
        <w:rPr>
          <w:i/>
          <w:iCs/>
          <w:sz w:val="20"/>
          <w:szCs w:val="20"/>
          <w:lang w:val="en-US"/>
        </w:rPr>
        <w:t xml:space="preserve"> </w:t>
      </w:r>
      <w:r w:rsidRPr="00B467EB">
        <w:rPr>
          <w:i/>
          <w:iCs/>
          <w:sz w:val="20"/>
          <w:szCs w:val="20"/>
          <w:lang w:val="en-GB"/>
        </w:rPr>
        <w:t xml:space="preserve">or next </w:t>
      </w:r>
      <w:proofErr w:type="spellStart"/>
      <w:r w:rsidRPr="00B467EB">
        <w:rPr>
          <w:i/>
          <w:iCs/>
          <w:sz w:val="20"/>
          <w:szCs w:val="20"/>
          <w:lang w:val="en-GB"/>
        </w:rPr>
        <w:t>OnDuration</w:t>
      </w:r>
      <w:proofErr w:type="spellEnd"/>
      <w:r w:rsidRPr="00B467EB">
        <w:rPr>
          <w:i/>
          <w:iCs/>
          <w:sz w:val="20"/>
          <w:szCs w:val="20"/>
          <w:lang w:val="en-US"/>
        </w:rPr>
        <w:t xml:space="preserve">, </w:t>
      </w:r>
      <w:r w:rsidRPr="00B467EB">
        <w:rPr>
          <w:i/>
          <w:iCs/>
          <w:sz w:val="20"/>
          <w:szCs w:val="20"/>
          <w:lang w:val="en-GB"/>
        </w:rPr>
        <w:t xml:space="preserve">UE </w:t>
      </w:r>
      <w:r w:rsidRPr="00B467EB">
        <w:rPr>
          <w:i/>
          <w:iCs/>
          <w:sz w:val="20"/>
          <w:szCs w:val="20"/>
          <w:lang w:val="en-US"/>
        </w:rPr>
        <w:t>extend</w:t>
      </w:r>
      <w:r w:rsidRPr="00B467EB">
        <w:rPr>
          <w:i/>
          <w:iCs/>
          <w:sz w:val="20"/>
          <w:szCs w:val="20"/>
          <w:lang w:val="en-GB"/>
        </w:rPr>
        <w:t>s</w:t>
      </w:r>
      <w:r w:rsidRPr="00B467EB">
        <w:rPr>
          <w:i/>
          <w:iCs/>
          <w:sz w:val="20"/>
          <w:szCs w:val="20"/>
          <w:lang w:val="en-US"/>
        </w:rPr>
        <w:t xml:space="preserve"> the </w:t>
      </w:r>
      <w:r w:rsidRPr="00B467EB">
        <w:rPr>
          <w:i/>
          <w:iCs/>
          <w:sz w:val="20"/>
          <w:szCs w:val="20"/>
          <w:lang w:val="en-GB"/>
        </w:rPr>
        <w:t xml:space="preserve">ongoing </w:t>
      </w:r>
      <w:r w:rsidRPr="00B467EB">
        <w:rPr>
          <w:i/>
          <w:iCs/>
          <w:sz w:val="20"/>
          <w:szCs w:val="20"/>
          <w:lang w:val="en-US"/>
        </w:rPr>
        <w:t>active time in a DRX cycle</w:t>
      </w:r>
      <w:r>
        <w:rPr>
          <w:i/>
          <w:iCs/>
          <w:sz w:val="20"/>
          <w:szCs w:val="20"/>
          <w:lang w:val="en-US"/>
        </w:rPr>
        <w:t>.</w:t>
      </w:r>
    </w:p>
    <w:p w14:paraId="113256D7" w14:textId="77777777" w:rsidR="00542537" w:rsidRDefault="00542537" w:rsidP="00056BDE"/>
    <w:p w14:paraId="6CF0EA75" w14:textId="77777777" w:rsidR="00E6269D" w:rsidRDefault="00E6269D" w:rsidP="00E6269D">
      <w:pPr>
        <w:jc w:val="both"/>
        <w:rPr>
          <w:i/>
          <w:iCs/>
        </w:rPr>
      </w:pPr>
      <w:r w:rsidRPr="00E6269D">
        <w:rPr>
          <w:b/>
          <w:bCs/>
          <w:i/>
          <w:iCs/>
        </w:rPr>
        <w:t>Proposal 9:</w:t>
      </w:r>
      <w:r>
        <w:t xml:space="preserve"> </w:t>
      </w:r>
      <w:r w:rsidRPr="00F43DC1">
        <w:rPr>
          <w:i/>
          <w:iCs/>
        </w:rPr>
        <w:t xml:space="preserve">RAN1 agrees on simulations assumptions </w:t>
      </w:r>
      <w:r>
        <w:rPr>
          <w:i/>
          <w:iCs/>
        </w:rPr>
        <w:t>and framework</w:t>
      </w:r>
      <w:r w:rsidRPr="00F43DC1">
        <w:rPr>
          <w:i/>
          <w:iCs/>
        </w:rPr>
        <w:t xml:space="preserve"> to perform evaluation of the solutions for skipping windows </w:t>
      </w:r>
      <w:r>
        <w:rPr>
          <w:i/>
          <w:iCs/>
        </w:rPr>
        <w:t>with</w:t>
      </w:r>
      <w:r w:rsidRPr="00F43DC1">
        <w:rPr>
          <w:i/>
          <w:iCs/>
        </w:rPr>
        <w:t xml:space="preserve"> scheduling restrictions </w:t>
      </w:r>
      <w:r>
        <w:rPr>
          <w:i/>
          <w:iCs/>
        </w:rPr>
        <w:t>to identify the best candidate solution</w:t>
      </w:r>
      <w:r w:rsidRPr="00F43DC1">
        <w:rPr>
          <w:i/>
          <w:iCs/>
        </w:rPr>
        <w:t>.</w:t>
      </w:r>
      <w:r>
        <w:rPr>
          <w:i/>
          <w:iCs/>
        </w:rPr>
        <w:t xml:space="preserve"> The following framework can be considered:</w:t>
      </w:r>
      <w:r w:rsidRPr="00F43DC1">
        <w:rPr>
          <w:i/>
          <w:iCs/>
        </w:rPr>
        <w:t xml:space="preserve"> </w:t>
      </w:r>
    </w:p>
    <w:p w14:paraId="715F81C9" w14:textId="77777777" w:rsidR="00E6269D" w:rsidRPr="00AE1582" w:rsidRDefault="00E6269D" w:rsidP="00E6269D">
      <w:pPr>
        <w:pStyle w:val="ListParagraph"/>
        <w:numPr>
          <w:ilvl w:val="0"/>
          <w:numId w:val="38"/>
        </w:numPr>
        <w:jc w:val="both"/>
        <w:rPr>
          <w:i/>
          <w:iCs/>
          <w:sz w:val="20"/>
          <w:szCs w:val="20"/>
          <w:lang w:val="en-US"/>
        </w:rPr>
      </w:pPr>
      <w:r w:rsidRPr="00AE1582">
        <w:rPr>
          <w:i/>
          <w:iCs/>
          <w:sz w:val="20"/>
          <w:szCs w:val="20"/>
          <w:lang w:val="en-US"/>
        </w:rPr>
        <w:t>SLS methodology and assumptions as earlier agreed in 3GPP TR 38.835 /38.838.</w:t>
      </w:r>
    </w:p>
    <w:p w14:paraId="780302D0" w14:textId="77777777" w:rsidR="00E6269D" w:rsidRPr="00AE1582" w:rsidRDefault="00E6269D" w:rsidP="00E6269D">
      <w:pPr>
        <w:pStyle w:val="ListParagraph"/>
        <w:numPr>
          <w:ilvl w:val="0"/>
          <w:numId w:val="38"/>
        </w:numPr>
        <w:jc w:val="both"/>
        <w:rPr>
          <w:i/>
          <w:iCs/>
          <w:sz w:val="20"/>
          <w:szCs w:val="20"/>
          <w:lang w:val="en-US"/>
        </w:rPr>
      </w:pPr>
      <w:r w:rsidRPr="00AE1582">
        <w:rPr>
          <w:i/>
          <w:iCs/>
          <w:sz w:val="20"/>
          <w:szCs w:val="20"/>
          <w:lang w:val="en-US"/>
        </w:rPr>
        <w:t xml:space="preserve">A baseline SLS with one frequency-layer, </w:t>
      </w:r>
      <w:proofErr w:type="gramStart"/>
      <w:r w:rsidRPr="00AE1582">
        <w:rPr>
          <w:i/>
          <w:iCs/>
          <w:sz w:val="20"/>
          <w:szCs w:val="20"/>
          <w:lang w:val="en-US"/>
        </w:rPr>
        <w:t>assuming that</w:t>
      </w:r>
      <w:proofErr w:type="gramEnd"/>
      <w:r w:rsidRPr="00AE1582">
        <w:rPr>
          <w:i/>
          <w:iCs/>
          <w:sz w:val="20"/>
          <w:szCs w:val="20"/>
          <w:lang w:val="en-US"/>
        </w:rPr>
        <w:t xml:space="preserve"> RRM measurements (with scheduling restrictions) appears every </w:t>
      </w:r>
      <w:r>
        <w:rPr>
          <w:i/>
          <w:iCs/>
          <w:sz w:val="20"/>
          <w:szCs w:val="20"/>
          <w:lang w:val="en-US"/>
        </w:rPr>
        <w:t xml:space="preserve">20ms for a duration of 5 </w:t>
      </w:r>
      <w:proofErr w:type="spellStart"/>
      <w:r>
        <w:rPr>
          <w:i/>
          <w:iCs/>
          <w:sz w:val="20"/>
          <w:szCs w:val="20"/>
          <w:lang w:val="en-US"/>
        </w:rPr>
        <w:t>ms</w:t>
      </w:r>
      <w:proofErr w:type="spellEnd"/>
      <w:r>
        <w:rPr>
          <w:i/>
          <w:iCs/>
          <w:sz w:val="20"/>
          <w:szCs w:val="20"/>
          <w:lang w:val="en-US"/>
        </w:rPr>
        <w:t xml:space="preserve"> and optionally every </w:t>
      </w:r>
      <w:r w:rsidRPr="00AE1582">
        <w:rPr>
          <w:i/>
          <w:iCs/>
          <w:sz w:val="20"/>
          <w:szCs w:val="20"/>
          <w:lang w:val="en-US"/>
        </w:rPr>
        <w:t xml:space="preserve">40ms for a duration of 5 </w:t>
      </w:r>
      <w:proofErr w:type="spellStart"/>
      <w:r w:rsidRPr="00AE1582">
        <w:rPr>
          <w:i/>
          <w:iCs/>
          <w:sz w:val="20"/>
          <w:szCs w:val="20"/>
          <w:lang w:val="en-US"/>
        </w:rPr>
        <w:t>ms.</w:t>
      </w:r>
      <w:proofErr w:type="spellEnd"/>
    </w:p>
    <w:p w14:paraId="268FDD13" w14:textId="77777777" w:rsidR="00E6269D" w:rsidRPr="00AE1582" w:rsidRDefault="00E6269D" w:rsidP="00E6269D">
      <w:pPr>
        <w:pStyle w:val="ListParagraph"/>
        <w:numPr>
          <w:ilvl w:val="0"/>
          <w:numId w:val="38"/>
        </w:numPr>
        <w:jc w:val="both"/>
        <w:rPr>
          <w:i/>
          <w:iCs/>
          <w:sz w:val="20"/>
          <w:szCs w:val="20"/>
          <w:lang w:val="en-US"/>
        </w:rPr>
      </w:pPr>
      <w:r w:rsidRPr="00AE1582">
        <w:rPr>
          <w:i/>
          <w:iCs/>
          <w:sz w:val="20"/>
          <w:szCs w:val="20"/>
          <w:lang w:val="en-US"/>
        </w:rPr>
        <w:t xml:space="preserve">KPI 1: Evaluate and report the XR capacity without any enhancements, and with the proposed enhancements </w:t>
      </w:r>
      <w:r w:rsidRPr="00AE1582">
        <w:rPr>
          <w:i/>
          <w:sz w:val="20"/>
          <w:szCs w:val="20"/>
          <w:lang w:val="en-US"/>
        </w:rPr>
        <w:t xml:space="preserve">that </w:t>
      </w:r>
      <w:r w:rsidRPr="00AE1582">
        <w:rPr>
          <w:i/>
          <w:iCs/>
          <w:sz w:val="20"/>
          <w:szCs w:val="20"/>
          <w:lang w:val="en-US"/>
        </w:rPr>
        <w:t>enable skipping windows with scheduling restrictions (i.e. skipping RRM measurements).</w:t>
      </w:r>
    </w:p>
    <w:p w14:paraId="7820F0F3" w14:textId="77777777" w:rsidR="00E6269D" w:rsidRDefault="00E6269D" w:rsidP="00E6269D">
      <w:pPr>
        <w:pStyle w:val="ListParagraph"/>
        <w:numPr>
          <w:ilvl w:val="0"/>
          <w:numId w:val="38"/>
        </w:numPr>
        <w:jc w:val="both"/>
        <w:rPr>
          <w:i/>
          <w:iCs/>
          <w:sz w:val="20"/>
          <w:szCs w:val="20"/>
          <w:lang w:val="en-US"/>
        </w:rPr>
      </w:pPr>
      <w:r w:rsidRPr="00AE1582">
        <w:rPr>
          <w:i/>
          <w:iCs/>
          <w:sz w:val="20"/>
          <w:szCs w:val="20"/>
          <w:lang w:val="en-US"/>
        </w:rPr>
        <w:t xml:space="preserve">KPI 2: </w:t>
      </w:r>
      <w:r>
        <w:rPr>
          <w:i/>
          <w:iCs/>
          <w:sz w:val="20"/>
          <w:szCs w:val="20"/>
          <w:lang w:val="en-US"/>
        </w:rPr>
        <w:t>Percentage</w:t>
      </w:r>
      <w:r w:rsidRPr="00AE1582">
        <w:rPr>
          <w:i/>
          <w:sz w:val="20"/>
          <w:szCs w:val="20"/>
          <w:lang w:val="en-US"/>
        </w:rPr>
        <w:t xml:space="preserve"> of RRM measurements</w:t>
      </w:r>
      <w:r w:rsidRPr="00AE1582">
        <w:rPr>
          <w:i/>
          <w:iCs/>
          <w:sz w:val="20"/>
          <w:szCs w:val="20"/>
          <w:lang w:val="en-US"/>
        </w:rPr>
        <w:t xml:space="preserve"> that are skipped</w:t>
      </w:r>
      <w:r>
        <w:rPr>
          <w:i/>
          <w:iCs/>
          <w:sz w:val="20"/>
          <w:szCs w:val="20"/>
          <w:lang w:val="en-US"/>
        </w:rPr>
        <w:t xml:space="preserve"> with respect to the overall number of RRM measurement occasions</w:t>
      </w:r>
      <w:r w:rsidRPr="00AE1582">
        <w:rPr>
          <w:i/>
          <w:iCs/>
          <w:sz w:val="20"/>
          <w:szCs w:val="20"/>
          <w:lang w:val="en-US"/>
        </w:rPr>
        <w:t>.</w:t>
      </w:r>
    </w:p>
    <w:p w14:paraId="22C88C52" w14:textId="77777777" w:rsidR="00E6269D" w:rsidRPr="00AE1582" w:rsidRDefault="00E6269D" w:rsidP="00E6269D">
      <w:pPr>
        <w:pStyle w:val="ListParagraph"/>
        <w:numPr>
          <w:ilvl w:val="0"/>
          <w:numId w:val="38"/>
        </w:numPr>
        <w:jc w:val="both"/>
        <w:rPr>
          <w:i/>
          <w:iCs/>
          <w:sz w:val="20"/>
          <w:szCs w:val="20"/>
          <w:lang w:val="en-US"/>
        </w:rPr>
      </w:pPr>
      <w:r>
        <w:rPr>
          <w:i/>
          <w:iCs/>
          <w:sz w:val="20"/>
          <w:szCs w:val="20"/>
          <w:lang w:val="en-US"/>
        </w:rPr>
        <w:t xml:space="preserve">KPI 3: Optionally the minimum and maximum number of measurements collected and/or skipped in an interval of e.g., 500 </w:t>
      </w:r>
      <w:proofErr w:type="spellStart"/>
      <w:r>
        <w:rPr>
          <w:i/>
          <w:iCs/>
          <w:sz w:val="20"/>
          <w:szCs w:val="20"/>
          <w:lang w:val="en-US"/>
        </w:rPr>
        <w:t>ms.</w:t>
      </w:r>
      <w:proofErr w:type="spellEnd"/>
      <w:r>
        <w:rPr>
          <w:i/>
          <w:iCs/>
          <w:sz w:val="20"/>
          <w:szCs w:val="20"/>
          <w:lang w:val="en-US"/>
        </w:rPr>
        <w:t xml:space="preserve"> The interval duration can be reported along with the KPI.</w:t>
      </w:r>
    </w:p>
    <w:p w14:paraId="794E8B51" w14:textId="77777777" w:rsidR="00542537" w:rsidRPr="00E6269D" w:rsidRDefault="00542537" w:rsidP="00056BDE">
      <w:pPr>
        <w:rPr>
          <w:lang w:val="en-US"/>
        </w:rPr>
      </w:pPr>
    </w:p>
    <w:p w14:paraId="1B6A32C7" w14:textId="77777777" w:rsidR="00542537" w:rsidRDefault="00542537" w:rsidP="00056BDE"/>
    <w:p w14:paraId="2C243FBF" w14:textId="77777777" w:rsidR="00B25A3A" w:rsidRPr="001337A5" w:rsidRDefault="00B25A3A" w:rsidP="00B25A3A">
      <w:pPr>
        <w:rPr>
          <w:lang w:val="en-US"/>
        </w:rPr>
      </w:pPr>
    </w:p>
    <w:p w14:paraId="53CD9119" w14:textId="5206E1F5" w:rsidR="00885580" w:rsidRDefault="00885580" w:rsidP="00885580">
      <w:pPr>
        <w:pStyle w:val="Heading1"/>
        <w:numPr>
          <w:ilvl w:val="0"/>
          <w:numId w:val="0"/>
        </w:numPr>
      </w:pPr>
      <w:r>
        <w:t>References</w:t>
      </w:r>
    </w:p>
    <w:p w14:paraId="2C6979C9" w14:textId="7605EFD4" w:rsidR="00205A4B" w:rsidRPr="00AC68E2" w:rsidRDefault="00F32FCF" w:rsidP="00205A4B">
      <w:pPr>
        <w:pStyle w:val="ListParagraph"/>
        <w:numPr>
          <w:ilvl w:val="0"/>
          <w:numId w:val="27"/>
        </w:numPr>
        <w:rPr>
          <w:sz w:val="20"/>
          <w:szCs w:val="20"/>
          <w:lang w:val="en-US"/>
        </w:rPr>
      </w:pPr>
      <w:r w:rsidRPr="00AC68E2">
        <w:rPr>
          <w:sz w:val="20"/>
          <w:szCs w:val="20"/>
          <w:lang w:val="en-US"/>
        </w:rPr>
        <w:t>RP 234080</w:t>
      </w:r>
      <w:r w:rsidR="00AC68E2" w:rsidRPr="00AC68E2">
        <w:rPr>
          <w:sz w:val="20"/>
          <w:szCs w:val="20"/>
          <w:lang w:val="en-US"/>
        </w:rPr>
        <w:t xml:space="preserve">, </w:t>
      </w:r>
      <w:r w:rsidR="00AC68E2" w:rsidRPr="005D40A8">
        <w:rPr>
          <w:sz w:val="20"/>
          <w:szCs w:val="20"/>
          <w:lang w:val="en-US"/>
        </w:rPr>
        <w:t xml:space="preserve">“WID on </w:t>
      </w:r>
      <w:r w:rsidR="00E06864" w:rsidRPr="00E06864">
        <w:rPr>
          <w:sz w:val="20"/>
          <w:szCs w:val="20"/>
          <w:lang w:val="en-US"/>
        </w:rPr>
        <w:t>XR (</w:t>
      </w:r>
      <w:proofErr w:type="spellStart"/>
      <w:r w:rsidR="00E06864" w:rsidRPr="00E06864">
        <w:rPr>
          <w:sz w:val="20"/>
          <w:szCs w:val="20"/>
          <w:lang w:val="en-US"/>
        </w:rPr>
        <w:t>eXtended</w:t>
      </w:r>
      <w:proofErr w:type="spellEnd"/>
      <w:r w:rsidR="00E06864" w:rsidRPr="00E06864">
        <w:rPr>
          <w:sz w:val="20"/>
          <w:szCs w:val="20"/>
          <w:lang w:val="en-US"/>
        </w:rPr>
        <w:t xml:space="preserve"> Reality) for NR Phase 3</w:t>
      </w:r>
      <w:r w:rsidR="00AC68E2" w:rsidRPr="005D40A8">
        <w:rPr>
          <w:sz w:val="20"/>
          <w:szCs w:val="20"/>
          <w:lang w:val="en-US"/>
        </w:rPr>
        <w:t xml:space="preserve">”, </w:t>
      </w:r>
      <w:r w:rsidR="00DF22A6">
        <w:rPr>
          <w:sz w:val="20"/>
          <w:szCs w:val="20"/>
          <w:lang w:val="en-US"/>
        </w:rPr>
        <w:t>MediaTek (Moderator),</w:t>
      </w:r>
      <w:r w:rsidR="007C0114">
        <w:rPr>
          <w:sz w:val="20"/>
          <w:szCs w:val="20"/>
          <w:lang w:val="en-US"/>
        </w:rPr>
        <w:t xml:space="preserve"> </w:t>
      </w:r>
      <w:r w:rsidR="007C0114" w:rsidRPr="005D40A8">
        <w:rPr>
          <w:sz w:val="20"/>
          <w:szCs w:val="20"/>
          <w:lang w:val="en-US"/>
        </w:rPr>
        <w:t>Nokia, Qualcomm</w:t>
      </w:r>
      <w:r w:rsidR="007C0114">
        <w:rPr>
          <w:sz w:val="20"/>
          <w:szCs w:val="20"/>
          <w:lang w:val="en-US"/>
        </w:rPr>
        <w:t xml:space="preserve"> (</w:t>
      </w:r>
      <w:proofErr w:type="spellStart"/>
      <w:r w:rsidR="007C0114">
        <w:rPr>
          <w:sz w:val="20"/>
          <w:szCs w:val="20"/>
          <w:lang w:val="en-US"/>
        </w:rPr>
        <w:t>Rapparteurs</w:t>
      </w:r>
      <w:proofErr w:type="spellEnd"/>
      <w:r w:rsidR="007C0114">
        <w:rPr>
          <w:sz w:val="20"/>
          <w:szCs w:val="20"/>
          <w:lang w:val="en-US"/>
        </w:rPr>
        <w:t xml:space="preserve">), </w:t>
      </w:r>
      <w:r w:rsidR="00AC68E2" w:rsidRPr="005D40A8">
        <w:rPr>
          <w:sz w:val="20"/>
          <w:szCs w:val="20"/>
          <w:lang w:val="en-US"/>
        </w:rPr>
        <w:t>RAN#</w:t>
      </w:r>
      <w:r w:rsidR="00DF22A6">
        <w:rPr>
          <w:sz w:val="20"/>
          <w:szCs w:val="20"/>
          <w:lang w:val="en-US"/>
        </w:rPr>
        <w:t>102</w:t>
      </w:r>
    </w:p>
    <w:p w14:paraId="44356C8F" w14:textId="77777777" w:rsidR="000D0CAB" w:rsidRPr="00670893" w:rsidRDefault="000D0CAB" w:rsidP="000D0CAB">
      <w:pPr>
        <w:pStyle w:val="ListParagraph"/>
        <w:numPr>
          <w:ilvl w:val="0"/>
          <w:numId w:val="27"/>
        </w:numPr>
        <w:spacing w:line="259" w:lineRule="auto"/>
        <w:rPr>
          <w:sz w:val="20"/>
          <w:szCs w:val="20"/>
          <w:lang w:val="en-US"/>
        </w:rPr>
      </w:pPr>
      <w:r w:rsidRPr="00670893">
        <w:rPr>
          <w:sz w:val="20"/>
          <w:szCs w:val="20"/>
          <w:lang w:val="en-US"/>
        </w:rPr>
        <w:t>TR 38.838, Study on XR (Extended Reality) Evaluations for NR (Release 17)</w:t>
      </w:r>
    </w:p>
    <w:p w14:paraId="093EE10C" w14:textId="542A9C6D" w:rsidR="00205A4B" w:rsidRPr="00A00904" w:rsidRDefault="005D36B1" w:rsidP="00205A4B">
      <w:pPr>
        <w:pStyle w:val="ListParagraph"/>
        <w:numPr>
          <w:ilvl w:val="0"/>
          <w:numId w:val="27"/>
        </w:numPr>
        <w:rPr>
          <w:sz w:val="20"/>
          <w:szCs w:val="20"/>
          <w:lang w:val="en-US"/>
        </w:rPr>
      </w:pPr>
      <w:r w:rsidRPr="00670893">
        <w:rPr>
          <w:sz w:val="20"/>
          <w:szCs w:val="20"/>
          <w:lang w:val="en-US"/>
        </w:rPr>
        <w:t>TR 38.83</w:t>
      </w:r>
      <w:r w:rsidR="002C078C">
        <w:rPr>
          <w:sz w:val="20"/>
          <w:szCs w:val="20"/>
          <w:lang w:val="en-US"/>
        </w:rPr>
        <w:t>5,</w:t>
      </w:r>
      <w:r w:rsidR="00A00904">
        <w:rPr>
          <w:sz w:val="20"/>
          <w:szCs w:val="20"/>
          <w:lang w:val="en-US"/>
        </w:rPr>
        <w:t xml:space="preserve"> </w:t>
      </w:r>
      <w:r w:rsidR="00A00904" w:rsidRPr="00A00904">
        <w:rPr>
          <w:sz w:val="20"/>
          <w:szCs w:val="20"/>
          <w:lang w:val="en-US"/>
        </w:rPr>
        <w:t>Study on XR enhancements for NR</w:t>
      </w:r>
      <w:r w:rsidR="00A00904">
        <w:rPr>
          <w:sz w:val="20"/>
          <w:szCs w:val="20"/>
          <w:lang w:val="en-US"/>
        </w:rPr>
        <w:t xml:space="preserve"> </w:t>
      </w:r>
      <w:r w:rsidR="00A00904" w:rsidRPr="00A00904">
        <w:rPr>
          <w:sz w:val="20"/>
          <w:szCs w:val="20"/>
          <w:lang w:val="en-US"/>
        </w:rPr>
        <w:t>(Release 18)</w:t>
      </w: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EB06C" w14:textId="77777777" w:rsidR="00D82D54" w:rsidRDefault="00D82D54">
      <w:r>
        <w:separator/>
      </w:r>
    </w:p>
  </w:endnote>
  <w:endnote w:type="continuationSeparator" w:id="0">
    <w:p w14:paraId="73C92B11" w14:textId="77777777" w:rsidR="00D82D54" w:rsidRDefault="00D82D54">
      <w:r>
        <w:continuationSeparator/>
      </w:r>
    </w:p>
  </w:endnote>
  <w:endnote w:type="continuationNotice" w:id="1">
    <w:p w14:paraId="3DA3235F" w14:textId="77777777" w:rsidR="00D82D54" w:rsidRDefault="00D82D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F595A" w14:textId="77777777" w:rsidR="00D82D54" w:rsidRDefault="00D82D54">
      <w:r>
        <w:separator/>
      </w:r>
    </w:p>
  </w:footnote>
  <w:footnote w:type="continuationSeparator" w:id="0">
    <w:p w14:paraId="13EC61A0" w14:textId="77777777" w:rsidR="00D82D54" w:rsidRDefault="00D82D54">
      <w:r>
        <w:continuationSeparator/>
      </w:r>
    </w:p>
  </w:footnote>
  <w:footnote w:type="continuationNotice" w:id="1">
    <w:p w14:paraId="73E35EE0" w14:textId="77777777" w:rsidR="00D82D54" w:rsidRDefault="00D82D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CDF"/>
    <w:multiLevelType w:val="hybridMultilevel"/>
    <w:tmpl w:val="1FDCC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EA7351"/>
    <w:multiLevelType w:val="hybridMultilevel"/>
    <w:tmpl w:val="697E7CC8"/>
    <w:lvl w:ilvl="0" w:tplc="251C206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16472"/>
    <w:multiLevelType w:val="hybridMultilevel"/>
    <w:tmpl w:val="7D06EE4A"/>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0A35FF"/>
    <w:multiLevelType w:val="hybridMultilevel"/>
    <w:tmpl w:val="CE5E62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F51137"/>
    <w:multiLevelType w:val="hybridMultilevel"/>
    <w:tmpl w:val="248C9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A05EE0"/>
    <w:multiLevelType w:val="hybridMultilevel"/>
    <w:tmpl w:val="732A83BE"/>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6F1DB4"/>
    <w:multiLevelType w:val="hybridMultilevel"/>
    <w:tmpl w:val="504E3352"/>
    <w:lvl w:ilvl="0" w:tplc="251C206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7965F9"/>
    <w:multiLevelType w:val="hybridMultilevel"/>
    <w:tmpl w:val="5A085F14"/>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85B21"/>
    <w:multiLevelType w:val="hybridMultilevel"/>
    <w:tmpl w:val="FAF6739E"/>
    <w:lvl w:ilvl="0" w:tplc="DD40953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411982"/>
    <w:multiLevelType w:val="hybridMultilevel"/>
    <w:tmpl w:val="FD100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5"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FB73EB"/>
    <w:multiLevelType w:val="hybridMultilevel"/>
    <w:tmpl w:val="BF2CB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F3693B"/>
    <w:multiLevelType w:val="hybridMultilevel"/>
    <w:tmpl w:val="E85A6E94"/>
    <w:lvl w:ilvl="0" w:tplc="251C206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384677188">
    <w:abstractNumId w:val="11"/>
  </w:num>
  <w:num w:numId="2" w16cid:durableId="1220944519">
    <w:abstractNumId w:val="33"/>
  </w:num>
  <w:num w:numId="3" w16cid:durableId="1943798377">
    <w:abstractNumId w:val="1"/>
  </w:num>
  <w:num w:numId="4" w16cid:durableId="1469277388">
    <w:abstractNumId w:val="6"/>
  </w:num>
  <w:num w:numId="5" w16cid:durableId="1018848446">
    <w:abstractNumId w:val="19"/>
  </w:num>
  <w:num w:numId="6" w16cid:durableId="1033068757">
    <w:abstractNumId w:val="34"/>
  </w:num>
  <w:num w:numId="7" w16cid:durableId="1744330563">
    <w:abstractNumId w:val="21"/>
  </w:num>
  <w:num w:numId="8" w16cid:durableId="1979602216">
    <w:abstractNumId w:val="18"/>
  </w:num>
  <w:num w:numId="9" w16cid:durableId="1330985911">
    <w:abstractNumId w:val="39"/>
  </w:num>
  <w:num w:numId="10" w16cid:durableId="848714823">
    <w:abstractNumId w:val="9"/>
  </w:num>
  <w:num w:numId="11" w16cid:durableId="1241450750">
    <w:abstractNumId w:val="25"/>
  </w:num>
  <w:num w:numId="12" w16cid:durableId="1402369672">
    <w:abstractNumId w:val="8"/>
  </w:num>
  <w:num w:numId="13" w16cid:durableId="2068794687">
    <w:abstractNumId w:val="16"/>
  </w:num>
  <w:num w:numId="14" w16cid:durableId="1663004210">
    <w:abstractNumId w:val="31"/>
  </w:num>
  <w:num w:numId="15" w16cid:durableId="633487918">
    <w:abstractNumId w:val="20"/>
  </w:num>
  <w:num w:numId="16" w16cid:durableId="40904577">
    <w:abstractNumId w:val="4"/>
  </w:num>
  <w:num w:numId="17" w16cid:durableId="1334649392">
    <w:abstractNumId w:val="29"/>
  </w:num>
  <w:num w:numId="18" w16cid:durableId="343437106">
    <w:abstractNumId w:val="17"/>
  </w:num>
  <w:num w:numId="19" w16cid:durableId="1341854298">
    <w:abstractNumId w:val="23"/>
  </w:num>
  <w:num w:numId="20" w16cid:durableId="189075330">
    <w:abstractNumId w:val="38"/>
  </w:num>
  <w:num w:numId="21" w16cid:durableId="1782455724">
    <w:abstractNumId w:val="40"/>
  </w:num>
  <w:num w:numId="22" w16cid:durableId="621033433">
    <w:abstractNumId w:val="28"/>
  </w:num>
  <w:num w:numId="23" w16cid:durableId="52853245">
    <w:abstractNumId w:val="15"/>
  </w:num>
  <w:num w:numId="24" w16cid:durableId="230241405">
    <w:abstractNumId w:val="10"/>
  </w:num>
  <w:num w:numId="25" w16cid:durableId="1019703140">
    <w:abstractNumId w:val="35"/>
  </w:num>
  <w:num w:numId="26" w16cid:durableId="796294696">
    <w:abstractNumId w:val="32"/>
  </w:num>
  <w:num w:numId="27" w16cid:durableId="1457216582">
    <w:abstractNumId w:val="13"/>
  </w:num>
  <w:num w:numId="28" w16cid:durableId="1000083594">
    <w:abstractNumId w:val="12"/>
  </w:num>
  <w:num w:numId="29" w16cid:durableId="1333072538">
    <w:abstractNumId w:val="30"/>
  </w:num>
  <w:num w:numId="30" w16cid:durableId="1193032263">
    <w:abstractNumId w:val="24"/>
  </w:num>
  <w:num w:numId="31" w16cid:durableId="1410034514">
    <w:abstractNumId w:val="0"/>
  </w:num>
  <w:num w:numId="32" w16cid:durableId="1742871875">
    <w:abstractNumId w:val="27"/>
  </w:num>
  <w:num w:numId="33" w16cid:durableId="692925313">
    <w:abstractNumId w:val="5"/>
  </w:num>
  <w:num w:numId="34" w16cid:durableId="1216695898">
    <w:abstractNumId w:val="7"/>
  </w:num>
  <w:num w:numId="35" w16cid:durableId="746533663">
    <w:abstractNumId w:val="36"/>
  </w:num>
  <w:num w:numId="36" w16cid:durableId="727997432">
    <w:abstractNumId w:val="37"/>
  </w:num>
  <w:num w:numId="37" w16cid:durableId="243956929">
    <w:abstractNumId w:val="26"/>
  </w:num>
  <w:num w:numId="38" w16cid:durableId="1683821562">
    <w:abstractNumId w:val="2"/>
  </w:num>
  <w:num w:numId="39" w16cid:durableId="908226285">
    <w:abstractNumId w:val="22"/>
  </w:num>
  <w:num w:numId="40" w16cid:durableId="1897160846">
    <w:abstractNumId w:val="3"/>
  </w:num>
  <w:num w:numId="41" w16cid:durableId="2362651">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60"/>
    <w:rsid w:val="0000159F"/>
    <w:rsid w:val="00003E20"/>
    <w:rsid w:val="00004AC8"/>
    <w:rsid w:val="000053BA"/>
    <w:rsid w:val="00006055"/>
    <w:rsid w:val="00006541"/>
    <w:rsid w:val="00006AD4"/>
    <w:rsid w:val="00006CB9"/>
    <w:rsid w:val="000074C4"/>
    <w:rsid w:val="000079A6"/>
    <w:rsid w:val="00007EAA"/>
    <w:rsid w:val="00010E2C"/>
    <w:rsid w:val="00011BB2"/>
    <w:rsid w:val="00012505"/>
    <w:rsid w:val="00012685"/>
    <w:rsid w:val="00012C4F"/>
    <w:rsid w:val="000131D1"/>
    <w:rsid w:val="000132E2"/>
    <w:rsid w:val="00013455"/>
    <w:rsid w:val="000134E3"/>
    <w:rsid w:val="00013632"/>
    <w:rsid w:val="00013F5E"/>
    <w:rsid w:val="0001403F"/>
    <w:rsid w:val="0001406D"/>
    <w:rsid w:val="000142F2"/>
    <w:rsid w:val="0001487F"/>
    <w:rsid w:val="00014F35"/>
    <w:rsid w:val="00015F98"/>
    <w:rsid w:val="000160BF"/>
    <w:rsid w:val="000166AC"/>
    <w:rsid w:val="0001733E"/>
    <w:rsid w:val="000177C3"/>
    <w:rsid w:val="00017B7F"/>
    <w:rsid w:val="00017EDA"/>
    <w:rsid w:val="00020A1A"/>
    <w:rsid w:val="000212A5"/>
    <w:rsid w:val="00022B8C"/>
    <w:rsid w:val="00023696"/>
    <w:rsid w:val="00023742"/>
    <w:rsid w:val="00024AEF"/>
    <w:rsid w:val="00024D8A"/>
    <w:rsid w:val="00026C65"/>
    <w:rsid w:val="00027755"/>
    <w:rsid w:val="00027864"/>
    <w:rsid w:val="0002789E"/>
    <w:rsid w:val="00027A5B"/>
    <w:rsid w:val="00030048"/>
    <w:rsid w:val="0003072D"/>
    <w:rsid w:val="000314CD"/>
    <w:rsid w:val="000315E9"/>
    <w:rsid w:val="0003332B"/>
    <w:rsid w:val="00033544"/>
    <w:rsid w:val="0003479E"/>
    <w:rsid w:val="00035691"/>
    <w:rsid w:val="0003763B"/>
    <w:rsid w:val="0003767C"/>
    <w:rsid w:val="00040070"/>
    <w:rsid w:val="00040F4F"/>
    <w:rsid w:val="0004132D"/>
    <w:rsid w:val="00041C9D"/>
    <w:rsid w:val="0004206B"/>
    <w:rsid w:val="00043148"/>
    <w:rsid w:val="00043A75"/>
    <w:rsid w:val="00044CFA"/>
    <w:rsid w:val="000459C7"/>
    <w:rsid w:val="00045CBD"/>
    <w:rsid w:val="000460B1"/>
    <w:rsid w:val="00046630"/>
    <w:rsid w:val="00046C80"/>
    <w:rsid w:val="00046E19"/>
    <w:rsid w:val="00050112"/>
    <w:rsid w:val="00050276"/>
    <w:rsid w:val="00050466"/>
    <w:rsid w:val="000505CC"/>
    <w:rsid w:val="000511F9"/>
    <w:rsid w:val="00051B32"/>
    <w:rsid w:val="0005230E"/>
    <w:rsid w:val="00052850"/>
    <w:rsid w:val="000528A2"/>
    <w:rsid w:val="00052989"/>
    <w:rsid w:val="00052BBA"/>
    <w:rsid w:val="00053588"/>
    <w:rsid w:val="00054B05"/>
    <w:rsid w:val="00054D9D"/>
    <w:rsid w:val="00055676"/>
    <w:rsid w:val="00056544"/>
    <w:rsid w:val="00056BDE"/>
    <w:rsid w:val="00057B46"/>
    <w:rsid w:val="00060D8E"/>
    <w:rsid w:val="00062159"/>
    <w:rsid w:val="00062771"/>
    <w:rsid w:val="000627E6"/>
    <w:rsid w:val="000628D0"/>
    <w:rsid w:val="00063D9E"/>
    <w:rsid w:val="00064AD3"/>
    <w:rsid w:val="00065088"/>
    <w:rsid w:val="000652D3"/>
    <w:rsid w:val="000654A0"/>
    <w:rsid w:val="00065B5C"/>
    <w:rsid w:val="00065E94"/>
    <w:rsid w:val="00066719"/>
    <w:rsid w:val="000701AD"/>
    <w:rsid w:val="000707CA"/>
    <w:rsid w:val="00070D21"/>
    <w:rsid w:val="000717FB"/>
    <w:rsid w:val="000719BF"/>
    <w:rsid w:val="0007208A"/>
    <w:rsid w:val="0007213C"/>
    <w:rsid w:val="00072BBA"/>
    <w:rsid w:val="00072FF5"/>
    <w:rsid w:val="000730C7"/>
    <w:rsid w:val="000730DC"/>
    <w:rsid w:val="00075965"/>
    <w:rsid w:val="00075FDA"/>
    <w:rsid w:val="00076386"/>
    <w:rsid w:val="00076D82"/>
    <w:rsid w:val="0007789C"/>
    <w:rsid w:val="000811DB"/>
    <w:rsid w:val="00081EC2"/>
    <w:rsid w:val="00082154"/>
    <w:rsid w:val="0008251E"/>
    <w:rsid w:val="00082E9B"/>
    <w:rsid w:val="00083800"/>
    <w:rsid w:val="0008432B"/>
    <w:rsid w:val="00084A65"/>
    <w:rsid w:val="0008559A"/>
    <w:rsid w:val="00085713"/>
    <w:rsid w:val="0008588D"/>
    <w:rsid w:val="00086DAF"/>
    <w:rsid w:val="00086F4F"/>
    <w:rsid w:val="000902C2"/>
    <w:rsid w:val="00090EB7"/>
    <w:rsid w:val="00091A92"/>
    <w:rsid w:val="000937BC"/>
    <w:rsid w:val="00093C49"/>
    <w:rsid w:val="000942F1"/>
    <w:rsid w:val="00095A80"/>
    <w:rsid w:val="00097269"/>
    <w:rsid w:val="000973E1"/>
    <w:rsid w:val="000A08F1"/>
    <w:rsid w:val="000A1402"/>
    <w:rsid w:val="000A20BA"/>
    <w:rsid w:val="000A262C"/>
    <w:rsid w:val="000A3C8D"/>
    <w:rsid w:val="000A3DFE"/>
    <w:rsid w:val="000A40EC"/>
    <w:rsid w:val="000A4763"/>
    <w:rsid w:val="000A54EE"/>
    <w:rsid w:val="000A58D7"/>
    <w:rsid w:val="000A6A23"/>
    <w:rsid w:val="000A7BC5"/>
    <w:rsid w:val="000B0C45"/>
    <w:rsid w:val="000B13E1"/>
    <w:rsid w:val="000B16DB"/>
    <w:rsid w:val="000B1C5E"/>
    <w:rsid w:val="000B2282"/>
    <w:rsid w:val="000B27E9"/>
    <w:rsid w:val="000B2A11"/>
    <w:rsid w:val="000B2A5B"/>
    <w:rsid w:val="000B3B91"/>
    <w:rsid w:val="000B4207"/>
    <w:rsid w:val="000B4B1B"/>
    <w:rsid w:val="000B4EC8"/>
    <w:rsid w:val="000B50C3"/>
    <w:rsid w:val="000B5AC9"/>
    <w:rsid w:val="000B5F0A"/>
    <w:rsid w:val="000B6D65"/>
    <w:rsid w:val="000B743C"/>
    <w:rsid w:val="000C00F8"/>
    <w:rsid w:val="000C0755"/>
    <w:rsid w:val="000C1D59"/>
    <w:rsid w:val="000C2B09"/>
    <w:rsid w:val="000C2DDF"/>
    <w:rsid w:val="000C30CF"/>
    <w:rsid w:val="000C49DD"/>
    <w:rsid w:val="000C501D"/>
    <w:rsid w:val="000C5B5B"/>
    <w:rsid w:val="000C5CBA"/>
    <w:rsid w:val="000C6989"/>
    <w:rsid w:val="000C74BA"/>
    <w:rsid w:val="000C7531"/>
    <w:rsid w:val="000C77EE"/>
    <w:rsid w:val="000C7BA7"/>
    <w:rsid w:val="000C7C3F"/>
    <w:rsid w:val="000D0BD6"/>
    <w:rsid w:val="000D0C61"/>
    <w:rsid w:val="000D0CAB"/>
    <w:rsid w:val="000D1158"/>
    <w:rsid w:val="000D1440"/>
    <w:rsid w:val="000D27AD"/>
    <w:rsid w:val="000D29D1"/>
    <w:rsid w:val="000D2B0A"/>
    <w:rsid w:val="000D3286"/>
    <w:rsid w:val="000D344D"/>
    <w:rsid w:val="000D379B"/>
    <w:rsid w:val="000D40E7"/>
    <w:rsid w:val="000D584F"/>
    <w:rsid w:val="000D6A5D"/>
    <w:rsid w:val="000D6D44"/>
    <w:rsid w:val="000D76BC"/>
    <w:rsid w:val="000D7750"/>
    <w:rsid w:val="000E04FE"/>
    <w:rsid w:val="000E071E"/>
    <w:rsid w:val="000E0DEE"/>
    <w:rsid w:val="000E181D"/>
    <w:rsid w:val="000E27AA"/>
    <w:rsid w:val="000E32A8"/>
    <w:rsid w:val="000E337A"/>
    <w:rsid w:val="000E34FD"/>
    <w:rsid w:val="000E3D51"/>
    <w:rsid w:val="000E3F87"/>
    <w:rsid w:val="000E4350"/>
    <w:rsid w:val="000E4376"/>
    <w:rsid w:val="000E4408"/>
    <w:rsid w:val="000E53AB"/>
    <w:rsid w:val="000E5716"/>
    <w:rsid w:val="000E5A11"/>
    <w:rsid w:val="000E6337"/>
    <w:rsid w:val="000E7A79"/>
    <w:rsid w:val="000F15B2"/>
    <w:rsid w:val="000F19DE"/>
    <w:rsid w:val="000F1DD8"/>
    <w:rsid w:val="000F26BF"/>
    <w:rsid w:val="000F2E1F"/>
    <w:rsid w:val="000F30B8"/>
    <w:rsid w:val="000F37B0"/>
    <w:rsid w:val="000F3F72"/>
    <w:rsid w:val="000F4595"/>
    <w:rsid w:val="000F4CB2"/>
    <w:rsid w:val="000F4E44"/>
    <w:rsid w:val="000F4E90"/>
    <w:rsid w:val="000F5627"/>
    <w:rsid w:val="000F568D"/>
    <w:rsid w:val="000F5899"/>
    <w:rsid w:val="000F68D0"/>
    <w:rsid w:val="000F6A45"/>
    <w:rsid w:val="000F6B15"/>
    <w:rsid w:val="000F71AD"/>
    <w:rsid w:val="00100137"/>
    <w:rsid w:val="0010117B"/>
    <w:rsid w:val="0010170B"/>
    <w:rsid w:val="00101C4F"/>
    <w:rsid w:val="00101F01"/>
    <w:rsid w:val="00102C9F"/>
    <w:rsid w:val="00103564"/>
    <w:rsid w:val="00103FC9"/>
    <w:rsid w:val="0010501A"/>
    <w:rsid w:val="001061CB"/>
    <w:rsid w:val="001068D2"/>
    <w:rsid w:val="001069F2"/>
    <w:rsid w:val="00106B51"/>
    <w:rsid w:val="001103BD"/>
    <w:rsid w:val="00111208"/>
    <w:rsid w:val="001115E4"/>
    <w:rsid w:val="00111808"/>
    <w:rsid w:val="00112220"/>
    <w:rsid w:val="00112AC1"/>
    <w:rsid w:val="00112EFF"/>
    <w:rsid w:val="0011339F"/>
    <w:rsid w:val="00113A85"/>
    <w:rsid w:val="00113B8F"/>
    <w:rsid w:val="00113EC8"/>
    <w:rsid w:val="00114D9A"/>
    <w:rsid w:val="00114E96"/>
    <w:rsid w:val="001152C7"/>
    <w:rsid w:val="00115C88"/>
    <w:rsid w:val="0011644A"/>
    <w:rsid w:val="001164EC"/>
    <w:rsid w:val="00117332"/>
    <w:rsid w:val="0011784B"/>
    <w:rsid w:val="001179E3"/>
    <w:rsid w:val="001204DD"/>
    <w:rsid w:val="00122839"/>
    <w:rsid w:val="001237AC"/>
    <w:rsid w:val="00124E12"/>
    <w:rsid w:val="00124E34"/>
    <w:rsid w:val="00124E75"/>
    <w:rsid w:val="00126218"/>
    <w:rsid w:val="0012673D"/>
    <w:rsid w:val="001269B8"/>
    <w:rsid w:val="00127099"/>
    <w:rsid w:val="001273BF"/>
    <w:rsid w:val="00127B5B"/>
    <w:rsid w:val="00132830"/>
    <w:rsid w:val="00132B71"/>
    <w:rsid w:val="001337A5"/>
    <w:rsid w:val="001339B4"/>
    <w:rsid w:val="00134144"/>
    <w:rsid w:val="0013427A"/>
    <w:rsid w:val="001348FE"/>
    <w:rsid w:val="00134B36"/>
    <w:rsid w:val="00134D55"/>
    <w:rsid w:val="00134E72"/>
    <w:rsid w:val="001360F3"/>
    <w:rsid w:val="001362C2"/>
    <w:rsid w:val="0013678C"/>
    <w:rsid w:val="00136955"/>
    <w:rsid w:val="00136E19"/>
    <w:rsid w:val="001371B2"/>
    <w:rsid w:val="00137AB9"/>
    <w:rsid w:val="00137D78"/>
    <w:rsid w:val="00140068"/>
    <w:rsid w:val="0014060C"/>
    <w:rsid w:val="001409A0"/>
    <w:rsid w:val="00141E40"/>
    <w:rsid w:val="00141F08"/>
    <w:rsid w:val="00141FF2"/>
    <w:rsid w:val="0014287A"/>
    <w:rsid w:val="00142DE2"/>
    <w:rsid w:val="00143047"/>
    <w:rsid w:val="0014481B"/>
    <w:rsid w:val="00144C87"/>
    <w:rsid w:val="001459A7"/>
    <w:rsid w:val="00146355"/>
    <w:rsid w:val="001467B1"/>
    <w:rsid w:val="001476E7"/>
    <w:rsid w:val="00150175"/>
    <w:rsid w:val="001502C8"/>
    <w:rsid w:val="0015079D"/>
    <w:rsid w:val="001508AF"/>
    <w:rsid w:val="00151011"/>
    <w:rsid w:val="00151224"/>
    <w:rsid w:val="0015130F"/>
    <w:rsid w:val="00151AE2"/>
    <w:rsid w:val="001527B5"/>
    <w:rsid w:val="001532BA"/>
    <w:rsid w:val="0015382E"/>
    <w:rsid w:val="00153FED"/>
    <w:rsid w:val="00154AE6"/>
    <w:rsid w:val="00155219"/>
    <w:rsid w:val="00155BFD"/>
    <w:rsid w:val="00155D2B"/>
    <w:rsid w:val="00155DE3"/>
    <w:rsid w:val="0015662C"/>
    <w:rsid w:val="00156ABA"/>
    <w:rsid w:val="00157390"/>
    <w:rsid w:val="00160483"/>
    <w:rsid w:val="00160771"/>
    <w:rsid w:val="00160998"/>
    <w:rsid w:val="00160CD6"/>
    <w:rsid w:val="00160F5F"/>
    <w:rsid w:val="00161647"/>
    <w:rsid w:val="00162308"/>
    <w:rsid w:val="0016316A"/>
    <w:rsid w:val="00163539"/>
    <w:rsid w:val="0016381F"/>
    <w:rsid w:val="00163D1D"/>
    <w:rsid w:val="00164171"/>
    <w:rsid w:val="00164A57"/>
    <w:rsid w:val="00164E58"/>
    <w:rsid w:val="00165033"/>
    <w:rsid w:val="00165926"/>
    <w:rsid w:val="001665EB"/>
    <w:rsid w:val="001670EA"/>
    <w:rsid w:val="001674A0"/>
    <w:rsid w:val="0017054D"/>
    <w:rsid w:val="00170A50"/>
    <w:rsid w:val="00171860"/>
    <w:rsid w:val="001718E2"/>
    <w:rsid w:val="0017315D"/>
    <w:rsid w:val="00173D42"/>
    <w:rsid w:val="00174FFD"/>
    <w:rsid w:val="001759CA"/>
    <w:rsid w:val="0017648E"/>
    <w:rsid w:val="00176705"/>
    <w:rsid w:val="0017726A"/>
    <w:rsid w:val="00177381"/>
    <w:rsid w:val="00177DD3"/>
    <w:rsid w:val="00177E9D"/>
    <w:rsid w:val="00180278"/>
    <w:rsid w:val="001803E6"/>
    <w:rsid w:val="001807F2"/>
    <w:rsid w:val="001818A7"/>
    <w:rsid w:val="00181A6A"/>
    <w:rsid w:val="00182725"/>
    <w:rsid w:val="001829C8"/>
    <w:rsid w:val="0018622A"/>
    <w:rsid w:val="00186904"/>
    <w:rsid w:val="00186B0A"/>
    <w:rsid w:val="001905BD"/>
    <w:rsid w:val="00191CD2"/>
    <w:rsid w:val="00191E79"/>
    <w:rsid w:val="00192FE6"/>
    <w:rsid w:val="0019360B"/>
    <w:rsid w:val="0019362C"/>
    <w:rsid w:val="00193986"/>
    <w:rsid w:val="00193B08"/>
    <w:rsid w:val="00194570"/>
    <w:rsid w:val="00196BF4"/>
    <w:rsid w:val="00196E82"/>
    <w:rsid w:val="001972DA"/>
    <w:rsid w:val="00197411"/>
    <w:rsid w:val="001976AA"/>
    <w:rsid w:val="001A02F6"/>
    <w:rsid w:val="001A133C"/>
    <w:rsid w:val="001A15C6"/>
    <w:rsid w:val="001A1B87"/>
    <w:rsid w:val="001A37C2"/>
    <w:rsid w:val="001A40F1"/>
    <w:rsid w:val="001A5510"/>
    <w:rsid w:val="001A5C7B"/>
    <w:rsid w:val="001A5E19"/>
    <w:rsid w:val="001A63D8"/>
    <w:rsid w:val="001B01FA"/>
    <w:rsid w:val="001B0832"/>
    <w:rsid w:val="001B18A7"/>
    <w:rsid w:val="001B2762"/>
    <w:rsid w:val="001B36FC"/>
    <w:rsid w:val="001B38EE"/>
    <w:rsid w:val="001B41ED"/>
    <w:rsid w:val="001B4607"/>
    <w:rsid w:val="001B6199"/>
    <w:rsid w:val="001B643E"/>
    <w:rsid w:val="001B7E0C"/>
    <w:rsid w:val="001C0674"/>
    <w:rsid w:val="001C1405"/>
    <w:rsid w:val="001C1B93"/>
    <w:rsid w:val="001C226F"/>
    <w:rsid w:val="001C2675"/>
    <w:rsid w:val="001C4A01"/>
    <w:rsid w:val="001C4AAF"/>
    <w:rsid w:val="001C5296"/>
    <w:rsid w:val="001C648B"/>
    <w:rsid w:val="001C66AC"/>
    <w:rsid w:val="001C6754"/>
    <w:rsid w:val="001C77F0"/>
    <w:rsid w:val="001D30C9"/>
    <w:rsid w:val="001D445B"/>
    <w:rsid w:val="001D46A0"/>
    <w:rsid w:val="001D50C2"/>
    <w:rsid w:val="001D5297"/>
    <w:rsid w:val="001D6A9C"/>
    <w:rsid w:val="001D753C"/>
    <w:rsid w:val="001D7930"/>
    <w:rsid w:val="001D7CA4"/>
    <w:rsid w:val="001D7E58"/>
    <w:rsid w:val="001E0425"/>
    <w:rsid w:val="001E069F"/>
    <w:rsid w:val="001E13B3"/>
    <w:rsid w:val="001E19A6"/>
    <w:rsid w:val="001E30A0"/>
    <w:rsid w:val="001E3DE1"/>
    <w:rsid w:val="001E4D4F"/>
    <w:rsid w:val="001E54F9"/>
    <w:rsid w:val="001E57CF"/>
    <w:rsid w:val="001E5981"/>
    <w:rsid w:val="001E6826"/>
    <w:rsid w:val="001E6E8E"/>
    <w:rsid w:val="001E74BA"/>
    <w:rsid w:val="001E7913"/>
    <w:rsid w:val="001E7B9F"/>
    <w:rsid w:val="001F01FB"/>
    <w:rsid w:val="001F0658"/>
    <w:rsid w:val="001F0895"/>
    <w:rsid w:val="001F0C29"/>
    <w:rsid w:val="001F0E92"/>
    <w:rsid w:val="001F10C9"/>
    <w:rsid w:val="001F1987"/>
    <w:rsid w:val="001F201D"/>
    <w:rsid w:val="001F21BC"/>
    <w:rsid w:val="001F22D5"/>
    <w:rsid w:val="001F23BD"/>
    <w:rsid w:val="001F2580"/>
    <w:rsid w:val="001F25B3"/>
    <w:rsid w:val="001F2BBB"/>
    <w:rsid w:val="001F2FBE"/>
    <w:rsid w:val="001F34DA"/>
    <w:rsid w:val="001F42E9"/>
    <w:rsid w:val="001F4DAC"/>
    <w:rsid w:val="001F5019"/>
    <w:rsid w:val="001F51C5"/>
    <w:rsid w:val="001F54EA"/>
    <w:rsid w:val="001F65B0"/>
    <w:rsid w:val="001F67AA"/>
    <w:rsid w:val="001F6AFD"/>
    <w:rsid w:val="001F738D"/>
    <w:rsid w:val="001F7599"/>
    <w:rsid w:val="001F76F5"/>
    <w:rsid w:val="00200998"/>
    <w:rsid w:val="00202D2F"/>
    <w:rsid w:val="00203D0F"/>
    <w:rsid w:val="00204A2A"/>
    <w:rsid w:val="00204B22"/>
    <w:rsid w:val="00204B3A"/>
    <w:rsid w:val="0020535A"/>
    <w:rsid w:val="002055CB"/>
    <w:rsid w:val="002055EF"/>
    <w:rsid w:val="002059EF"/>
    <w:rsid w:val="00205A4B"/>
    <w:rsid w:val="00205BDB"/>
    <w:rsid w:val="002068F5"/>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2F"/>
    <w:rsid w:val="00226577"/>
    <w:rsid w:val="00226768"/>
    <w:rsid w:val="0022687C"/>
    <w:rsid w:val="002306F8"/>
    <w:rsid w:val="002312F4"/>
    <w:rsid w:val="002313A2"/>
    <w:rsid w:val="0023144E"/>
    <w:rsid w:val="00231FC7"/>
    <w:rsid w:val="00232930"/>
    <w:rsid w:val="00232A95"/>
    <w:rsid w:val="00232C3F"/>
    <w:rsid w:val="00232DD9"/>
    <w:rsid w:val="0023308F"/>
    <w:rsid w:val="00233403"/>
    <w:rsid w:val="00233440"/>
    <w:rsid w:val="00233892"/>
    <w:rsid w:val="00233D0E"/>
    <w:rsid w:val="00234E13"/>
    <w:rsid w:val="0023571B"/>
    <w:rsid w:val="0023640A"/>
    <w:rsid w:val="00236450"/>
    <w:rsid w:val="0023765A"/>
    <w:rsid w:val="00237921"/>
    <w:rsid w:val="00240342"/>
    <w:rsid w:val="00241303"/>
    <w:rsid w:val="00241311"/>
    <w:rsid w:val="002418E8"/>
    <w:rsid w:val="00242E22"/>
    <w:rsid w:val="0024334D"/>
    <w:rsid w:val="0024336B"/>
    <w:rsid w:val="0024348D"/>
    <w:rsid w:val="00244194"/>
    <w:rsid w:val="0024424F"/>
    <w:rsid w:val="00244D28"/>
    <w:rsid w:val="00245689"/>
    <w:rsid w:val="00245720"/>
    <w:rsid w:val="00245A6F"/>
    <w:rsid w:val="00245FD5"/>
    <w:rsid w:val="00247361"/>
    <w:rsid w:val="002477DF"/>
    <w:rsid w:val="00251AD6"/>
    <w:rsid w:val="00252C17"/>
    <w:rsid w:val="0025307F"/>
    <w:rsid w:val="0025512B"/>
    <w:rsid w:val="002551BD"/>
    <w:rsid w:val="002568D0"/>
    <w:rsid w:val="00257AD6"/>
    <w:rsid w:val="00260199"/>
    <w:rsid w:val="00260AEE"/>
    <w:rsid w:val="00260CDC"/>
    <w:rsid w:val="002621A6"/>
    <w:rsid w:val="00262661"/>
    <w:rsid w:val="00262D9D"/>
    <w:rsid w:val="002632DF"/>
    <w:rsid w:val="00263946"/>
    <w:rsid w:val="002640BA"/>
    <w:rsid w:val="00264CF2"/>
    <w:rsid w:val="00264D8B"/>
    <w:rsid w:val="00265110"/>
    <w:rsid w:val="00265978"/>
    <w:rsid w:val="00265E3C"/>
    <w:rsid w:val="002667A8"/>
    <w:rsid w:val="002670CD"/>
    <w:rsid w:val="00267587"/>
    <w:rsid w:val="002675C8"/>
    <w:rsid w:val="00267760"/>
    <w:rsid w:val="002679FC"/>
    <w:rsid w:val="00271589"/>
    <w:rsid w:val="00272321"/>
    <w:rsid w:val="00272FC8"/>
    <w:rsid w:val="00273177"/>
    <w:rsid w:val="002732B2"/>
    <w:rsid w:val="0027402D"/>
    <w:rsid w:val="002741B1"/>
    <w:rsid w:val="0027455B"/>
    <w:rsid w:val="00275074"/>
    <w:rsid w:val="002763E9"/>
    <w:rsid w:val="00276736"/>
    <w:rsid w:val="00276F4E"/>
    <w:rsid w:val="0027773D"/>
    <w:rsid w:val="00277798"/>
    <w:rsid w:val="002778BD"/>
    <w:rsid w:val="002803C7"/>
    <w:rsid w:val="00280A48"/>
    <w:rsid w:val="002815FA"/>
    <w:rsid w:val="002824C2"/>
    <w:rsid w:val="00284E32"/>
    <w:rsid w:val="002851EB"/>
    <w:rsid w:val="00285510"/>
    <w:rsid w:val="00285BD1"/>
    <w:rsid w:val="00285DE2"/>
    <w:rsid w:val="0028616D"/>
    <w:rsid w:val="00286965"/>
    <w:rsid w:val="0029136E"/>
    <w:rsid w:val="00292399"/>
    <w:rsid w:val="00294445"/>
    <w:rsid w:val="00294B4D"/>
    <w:rsid w:val="00295105"/>
    <w:rsid w:val="0029537E"/>
    <w:rsid w:val="002960D5"/>
    <w:rsid w:val="00297926"/>
    <w:rsid w:val="002A02C9"/>
    <w:rsid w:val="002A1062"/>
    <w:rsid w:val="002A200F"/>
    <w:rsid w:val="002A2012"/>
    <w:rsid w:val="002A2413"/>
    <w:rsid w:val="002A2F5E"/>
    <w:rsid w:val="002A3330"/>
    <w:rsid w:val="002A352A"/>
    <w:rsid w:val="002A3C21"/>
    <w:rsid w:val="002A607D"/>
    <w:rsid w:val="002A62E8"/>
    <w:rsid w:val="002B0104"/>
    <w:rsid w:val="002B132E"/>
    <w:rsid w:val="002B1499"/>
    <w:rsid w:val="002B1FA4"/>
    <w:rsid w:val="002B2813"/>
    <w:rsid w:val="002B2D29"/>
    <w:rsid w:val="002B3B31"/>
    <w:rsid w:val="002B3BBD"/>
    <w:rsid w:val="002B3D58"/>
    <w:rsid w:val="002B4E62"/>
    <w:rsid w:val="002B5485"/>
    <w:rsid w:val="002B624A"/>
    <w:rsid w:val="002B6E74"/>
    <w:rsid w:val="002B790F"/>
    <w:rsid w:val="002B7A5C"/>
    <w:rsid w:val="002C078C"/>
    <w:rsid w:val="002C0C4B"/>
    <w:rsid w:val="002C187A"/>
    <w:rsid w:val="002C1EEA"/>
    <w:rsid w:val="002C3846"/>
    <w:rsid w:val="002C47AD"/>
    <w:rsid w:val="002C5510"/>
    <w:rsid w:val="002C6034"/>
    <w:rsid w:val="002C635B"/>
    <w:rsid w:val="002C6B57"/>
    <w:rsid w:val="002C7276"/>
    <w:rsid w:val="002C770F"/>
    <w:rsid w:val="002C7880"/>
    <w:rsid w:val="002C7CFF"/>
    <w:rsid w:val="002D0BC6"/>
    <w:rsid w:val="002D12DB"/>
    <w:rsid w:val="002D17C5"/>
    <w:rsid w:val="002D2001"/>
    <w:rsid w:val="002D22BC"/>
    <w:rsid w:val="002D334A"/>
    <w:rsid w:val="002D365F"/>
    <w:rsid w:val="002D4B3A"/>
    <w:rsid w:val="002D51DF"/>
    <w:rsid w:val="002D66E1"/>
    <w:rsid w:val="002D6892"/>
    <w:rsid w:val="002D68C2"/>
    <w:rsid w:val="002D7C86"/>
    <w:rsid w:val="002D7D33"/>
    <w:rsid w:val="002E0692"/>
    <w:rsid w:val="002E152D"/>
    <w:rsid w:val="002E1D74"/>
    <w:rsid w:val="002E2943"/>
    <w:rsid w:val="002E2CF1"/>
    <w:rsid w:val="002E309E"/>
    <w:rsid w:val="002E34AF"/>
    <w:rsid w:val="002E3BB4"/>
    <w:rsid w:val="002E46DE"/>
    <w:rsid w:val="002E4AAC"/>
    <w:rsid w:val="002E53DE"/>
    <w:rsid w:val="002E563B"/>
    <w:rsid w:val="002E62D2"/>
    <w:rsid w:val="002E734F"/>
    <w:rsid w:val="002E74AF"/>
    <w:rsid w:val="002E758C"/>
    <w:rsid w:val="002F0D9F"/>
    <w:rsid w:val="002F1009"/>
    <w:rsid w:val="002F1038"/>
    <w:rsid w:val="002F22FF"/>
    <w:rsid w:val="002F2D8F"/>
    <w:rsid w:val="002F3582"/>
    <w:rsid w:val="002F5BE4"/>
    <w:rsid w:val="002F6454"/>
    <w:rsid w:val="002F695B"/>
    <w:rsid w:val="002F72DA"/>
    <w:rsid w:val="002F76B1"/>
    <w:rsid w:val="002F7D66"/>
    <w:rsid w:val="002F7DBE"/>
    <w:rsid w:val="003001B2"/>
    <w:rsid w:val="0030020F"/>
    <w:rsid w:val="0030090B"/>
    <w:rsid w:val="00301793"/>
    <w:rsid w:val="0030283A"/>
    <w:rsid w:val="00302AE8"/>
    <w:rsid w:val="00302BB1"/>
    <w:rsid w:val="003030F0"/>
    <w:rsid w:val="0030404B"/>
    <w:rsid w:val="00304210"/>
    <w:rsid w:val="003048D7"/>
    <w:rsid w:val="00304A1B"/>
    <w:rsid w:val="00304AD2"/>
    <w:rsid w:val="00304EAA"/>
    <w:rsid w:val="00305295"/>
    <w:rsid w:val="00305297"/>
    <w:rsid w:val="003062E6"/>
    <w:rsid w:val="003068B6"/>
    <w:rsid w:val="00306CDD"/>
    <w:rsid w:val="003071F6"/>
    <w:rsid w:val="00307FE0"/>
    <w:rsid w:val="00310702"/>
    <w:rsid w:val="003107EB"/>
    <w:rsid w:val="00310E66"/>
    <w:rsid w:val="00311C08"/>
    <w:rsid w:val="003124E7"/>
    <w:rsid w:val="0031255F"/>
    <w:rsid w:val="003125E0"/>
    <w:rsid w:val="00312ECE"/>
    <w:rsid w:val="003133D8"/>
    <w:rsid w:val="0031393C"/>
    <w:rsid w:val="00313CB0"/>
    <w:rsid w:val="00313F96"/>
    <w:rsid w:val="00314B0A"/>
    <w:rsid w:val="003150CE"/>
    <w:rsid w:val="00315AAB"/>
    <w:rsid w:val="003175E1"/>
    <w:rsid w:val="00317B12"/>
    <w:rsid w:val="00320299"/>
    <w:rsid w:val="0032074E"/>
    <w:rsid w:val="00320E92"/>
    <w:rsid w:val="00321154"/>
    <w:rsid w:val="003211B0"/>
    <w:rsid w:val="00321EDA"/>
    <w:rsid w:val="003224AA"/>
    <w:rsid w:val="003224E7"/>
    <w:rsid w:val="00324CE6"/>
    <w:rsid w:val="00325D7A"/>
    <w:rsid w:val="00326145"/>
    <w:rsid w:val="003265CD"/>
    <w:rsid w:val="00327163"/>
    <w:rsid w:val="00327305"/>
    <w:rsid w:val="00327531"/>
    <w:rsid w:val="00330187"/>
    <w:rsid w:val="00331C77"/>
    <w:rsid w:val="00331CF3"/>
    <w:rsid w:val="00331DB6"/>
    <w:rsid w:val="00331F96"/>
    <w:rsid w:val="00332905"/>
    <w:rsid w:val="00332B55"/>
    <w:rsid w:val="003336B9"/>
    <w:rsid w:val="00334605"/>
    <w:rsid w:val="0033476C"/>
    <w:rsid w:val="00335EA8"/>
    <w:rsid w:val="003363DD"/>
    <w:rsid w:val="003366B8"/>
    <w:rsid w:val="0033723A"/>
    <w:rsid w:val="00337810"/>
    <w:rsid w:val="00337E9B"/>
    <w:rsid w:val="00340361"/>
    <w:rsid w:val="00340795"/>
    <w:rsid w:val="00340C64"/>
    <w:rsid w:val="0034111C"/>
    <w:rsid w:val="00341947"/>
    <w:rsid w:val="00341E60"/>
    <w:rsid w:val="0034217F"/>
    <w:rsid w:val="00342AD2"/>
    <w:rsid w:val="00343954"/>
    <w:rsid w:val="003439E4"/>
    <w:rsid w:val="00344234"/>
    <w:rsid w:val="00344BCA"/>
    <w:rsid w:val="00345405"/>
    <w:rsid w:val="0034580F"/>
    <w:rsid w:val="00345DDD"/>
    <w:rsid w:val="0034655D"/>
    <w:rsid w:val="00346FED"/>
    <w:rsid w:val="00347372"/>
    <w:rsid w:val="003501B6"/>
    <w:rsid w:val="00350952"/>
    <w:rsid w:val="00351E01"/>
    <w:rsid w:val="003521DA"/>
    <w:rsid w:val="003522A2"/>
    <w:rsid w:val="00352968"/>
    <w:rsid w:val="0035298B"/>
    <w:rsid w:val="00352D21"/>
    <w:rsid w:val="00353162"/>
    <w:rsid w:val="0035443D"/>
    <w:rsid w:val="00354AA2"/>
    <w:rsid w:val="00354FEE"/>
    <w:rsid w:val="00356275"/>
    <w:rsid w:val="00356C0B"/>
    <w:rsid w:val="003578CC"/>
    <w:rsid w:val="00357B9C"/>
    <w:rsid w:val="0036016F"/>
    <w:rsid w:val="00360313"/>
    <w:rsid w:val="00360671"/>
    <w:rsid w:val="00361412"/>
    <w:rsid w:val="003614A7"/>
    <w:rsid w:val="003615CA"/>
    <w:rsid w:val="003631DA"/>
    <w:rsid w:val="00363B2C"/>
    <w:rsid w:val="00363F3D"/>
    <w:rsid w:val="003642A6"/>
    <w:rsid w:val="00364763"/>
    <w:rsid w:val="00365B0A"/>
    <w:rsid w:val="00365C3D"/>
    <w:rsid w:val="00365F31"/>
    <w:rsid w:val="00366C1B"/>
    <w:rsid w:val="00367337"/>
    <w:rsid w:val="00367367"/>
    <w:rsid w:val="00367FD8"/>
    <w:rsid w:val="0037004E"/>
    <w:rsid w:val="00370B63"/>
    <w:rsid w:val="00370D6A"/>
    <w:rsid w:val="00370FCC"/>
    <w:rsid w:val="003711AF"/>
    <w:rsid w:val="0037290B"/>
    <w:rsid w:val="003732DC"/>
    <w:rsid w:val="003735C6"/>
    <w:rsid w:val="00373770"/>
    <w:rsid w:val="003746D3"/>
    <w:rsid w:val="00374848"/>
    <w:rsid w:val="00374DC2"/>
    <w:rsid w:val="00375568"/>
    <w:rsid w:val="0037562A"/>
    <w:rsid w:val="003757A1"/>
    <w:rsid w:val="00375D09"/>
    <w:rsid w:val="003762DC"/>
    <w:rsid w:val="00376481"/>
    <w:rsid w:val="003771BB"/>
    <w:rsid w:val="0037739D"/>
    <w:rsid w:val="0037751C"/>
    <w:rsid w:val="00377D61"/>
    <w:rsid w:val="003805E0"/>
    <w:rsid w:val="00380B66"/>
    <w:rsid w:val="00380F3F"/>
    <w:rsid w:val="00381953"/>
    <w:rsid w:val="00382232"/>
    <w:rsid w:val="00382F1A"/>
    <w:rsid w:val="00382F9A"/>
    <w:rsid w:val="00383282"/>
    <w:rsid w:val="00383422"/>
    <w:rsid w:val="00383658"/>
    <w:rsid w:val="00383ACF"/>
    <w:rsid w:val="0038412E"/>
    <w:rsid w:val="00386053"/>
    <w:rsid w:val="00387459"/>
    <w:rsid w:val="0038771D"/>
    <w:rsid w:val="00390935"/>
    <w:rsid w:val="00391E5C"/>
    <w:rsid w:val="0039241F"/>
    <w:rsid w:val="00392491"/>
    <w:rsid w:val="003926C1"/>
    <w:rsid w:val="00392C85"/>
    <w:rsid w:val="00392FE6"/>
    <w:rsid w:val="003935B0"/>
    <w:rsid w:val="00393E44"/>
    <w:rsid w:val="00394301"/>
    <w:rsid w:val="00394891"/>
    <w:rsid w:val="00396EC0"/>
    <w:rsid w:val="0039747B"/>
    <w:rsid w:val="00397AB6"/>
    <w:rsid w:val="00397ACA"/>
    <w:rsid w:val="003A10C3"/>
    <w:rsid w:val="003A20FD"/>
    <w:rsid w:val="003A495D"/>
    <w:rsid w:val="003A4A40"/>
    <w:rsid w:val="003A4C7C"/>
    <w:rsid w:val="003A5611"/>
    <w:rsid w:val="003A5844"/>
    <w:rsid w:val="003A597F"/>
    <w:rsid w:val="003A6FA9"/>
    <w:rsid w:val="003A71A8"/>
    <w:rsid w:val="003A71D2"/>
    <w:rsid w:val="003A78E6"/>
    <w:rsid w:val="003B00CA"/>
    <w:rsid w:val="003B030B"/>
    <w:rsid w:val="003B0432"/>
    <w:rsid w:val="003B0821"/>
    <w:rsid w:val="003B0934"/>
    <w:rsid w:val="003B0BE9"/>
    <w:rsid w:val="003B0F4B"/>
    <w:rsid w:val="003B13CA"/>
    <w:rsid w:val="003B28EA"/>
    <w:rsid w:val="003B2E9B"/>
    <w:rsid w:val="003B2F8D"/>
    <w:rsid w:val="003B3C64"/>
    <w:rsid w:val="003B4A4B"/>
    <w:rsid w:val="003B4FAA"/>
    <w:rsid w:val="003B547A"/>
    <w:rsid w:val="003B6EC0"/>
    <w:rsid w:val="003B75B9"/>
    <w:rsid w:val="003C087B"/>
    <w:rsid w:val="003C0DA2"/>
    <w:rsid w:val="003C1A18"/>
    <w:rsid w:val="003C1D1D"/>
    <w:rsid w:val="003C54DB"/>
    <w:rsid w:val="003C5C41"/>
    <w:rsid w:val="003C64B1"/>
    <w:rsid w:val="003C669D"/>
    <w:rsid w:val="003C6877"/>
    <w:rsid w:val="003C7062"/>
    <w:rsid w:val="003C71F4"/>
    <w:rsid w:val="003C7461"/>
    <w:rsid w:val="003D0090"/>
    <w:rsid w:val="003D0788"/>
    <w:rsid w:val="003D132A"/>
    <w:rsid w:val="003D1517"/>
    <w:rsid w:val="003D1D50"/>
    <w:rsid w:val="003D232D"/>
    <w:rsid w:val="003D286B"/>
    <w:rsid w:val="003D2938"/>
    <w:rsid w:val="003D3FBA"/>
    <w:rsid w:val="003D402B"/>
    <w:rsid w:val="003D43E6"/>
    <w:rsid w:val="003D526C"/>
    <w:rsid w:val="003D52E3"/>
    <w:rsid w:val="003D54B0"/>
    <w:rsid w:val="003D764F"/>
    <w:rsid w:val="003D76EF"/>
    <w:rsid w:val="003E0042"/>
    <w:rsid w:val="003E0667"/>
    <w:rsid w:val="003E0BCE"/>
    <w:rsid w:val="003E0DF3"/>
    <w:rsid w:val="003E13E0"/>
    <w:rsid w:val="003E1660"/>
    <w:rsid w:val="003E1CD1"/>
    <w:rsid w:val="003E2A2D"/>
    <w:rsid w:val="003E2C33"/>
    <w:rsid w:val="003E47D4"/>
    <w:rsid w:val="003E50B9"/>
    <w:rsid w:val="003E524D"/>
    <w:rsid w:val="003E64A9"/>
    <w:rsid w:val="003E76BA"/>
    <w:rsid w:val="003E7905"/>
    <w:rsid w:val="003E7B93"/>
    <w:rsid w:val="003F0336"/>
    <w:rsid w:val="003F0AE6"/>
    <w:rsid w:val="003F16FF"/>
    <w:rsid w:val="003F2377"/>
    <w:rsid w:val="003F3DFD"/>
    <w:rsid w:val="003F3FCC"/>
    <w:rsid w:val="003F45B4"/>
    <w:rsid w:val="003F4D92"/>
    <w:rsid w:val="003F5547"/>
    <w:rsid w:val="003F5C40"/>
    <w:rsid w:val="003F68E7"/>
    <w:rsid w:val="003F6DE4"/>
    <w:rsid w:val="003F6E12"/>
    <w:rsid w:val="003F6F8B"/>
    <w:rsid w:val="003F75ED"/>
    <w:rsid w:val="003F7A8E"/>
    <w:rsid w:val="003F7E64"/>
    <w:rsid w:val="004002B7"/>
    <w:rsid w:val="0040062A"/>
    <w:rsid w:val="00400F31"/>
    <w:rsid w:val="004018EB"/>
    <w:rsid w:val="004023BA"/>
    <w:rsid w:val="004032CB"/>
    <w:rsid w:val="00406B4D"/>
    <w:rsid w:val="00411809"/>
    <w:rsid w:val="004121F9"/>
    <w:rsid w:val="00413A4E"/>
    <w:rsid w:val="00413A58"/>
    <w:rsid w:val="0041443C"/>
    <w:rsid w:val="0041488F"/>
    <w:rsid w:val="004154F7"/>
    <w:rsid w:val="004166A1"/>
    <w:rsid w:val="004168C3"/>
    <w:rsid w:val="00416CEF"/>
    <w:rsid w:val="00416D44"/>
    <w:rsid w:val="00416F0F"/>
    <w:rsid w:val="004176FF"/>
    <w:rsid w:val="00417A1E"/>
    <w:rsid w:val="00420443"/>
    <w:rsid w:val="00420C45"/>
    <w:rsid w:val="0042142A"/>
    <w:rsid w:val="00421A27"/>
    <w:rsid w:val="00421D0A"/>
    <w:rsid w:val="0042236F"/>
    <w:rsid w:val="004223A6"/>
    <w:rsid w:val="004226C3"/>
    <w:rsid w:val="004228BA"/>
    <w:rsid w:val="00422A1A"/>
    <w:rsid w:val="00422F45"/>
    <w:rsid w:val="004241C5"/>
    <w:rsid w:val="00424FA7"/>
    <w:rsid w:val="00425D2C"/>
    <w:rsid w:val="00426A87"/>
    <w:rsid w:val="00426B07"/>
    <w:rsid w:val="00427007"/>
    <w:rsid w:val="004279EC"/>
    <w:rsid w:val="00427D86"/>
    <w:rsid w:val="00427F87"/>
    <w:rsid w:val="004309D8"/>
    <w:rsid w:val="004313D1"/>
    <w:rsid w:val="00432110"/>
    <w:rsid w:val="004328EE"/>
    <w:rsid w:val="00433E6B"/>
    <w:rsid w:val="00433EBE"/>
    <w:rsid w:val="00434406"/>
    <w:rsid w:val="004353AB"/>
    <w:rsid w:val="00440A71"/>
    <w:rsid w:val="00440FED"/>
    <w:rsid w:val="00441B92"/>
    <w:rsid w:val="00443A9F"/>
    <w:rsid w:val="0044474B"/>
    <w:rsid w:val="00445FF7"/>
    <w:rsid w:val="004462B3"/>
    <w:rsid w:val="00446818"/>
    <w:rsid w:val="004508A8"/>
    <w:rsid w:val="00451BAE"/>
    <w:rsid w:val="00452CA7"/>
    <w:rsid w:val="00453341"/>
    <w:rsid w:val="00454294"/>
    <w:rsid w:val="004545C6"/>
    <w:rsid w:val="00454DCA"/>
    <w:rsid w:val="00454E26"/>
    <w:rsid w:val="00455296"/>
    <w:rsid w:val="00456544"/>
    <w:rsid w:val="00456649"/>
    <w:rsid w:val="004567B7"/>
    <w:rsid w:val="004567DC"/>
    <w:rsid w:val="00456856"/>
    <w:rsid w:val="004571EF"/>
    <w:rsid w:val="00457723"/>
    <w:rsid w:val="0046047A"/>
    <w:rsid w:val="00461210"/>
    <w:rsid w:val="00461700"/>
    <w:rsid w:val="00461AAC"/>
    <w:rsid w:val="00462490"/>
    <w:rsid w:val="00462AC9"/>
    <w:rsid w:val="00463059"/>
    <w:rsid w:val="00463DC3"/>
    <w:rsid w:val="00465299"/>
    <w:rsid w:val="00465FAC"/>
    <w:rsid w:val="004665FE"/>
    <w:rsid w:val="0046665C"/>
    <w:rsid w:val="00466A0F"/>
    <w:rsid w:val="0046772D"/>
    <w:rsid w:val="0046795B"/>
    <w:rsid w:val="004708C0"/>
    <w:rsid w:val="0047115F"/>
    <w:rsid w:val="004715CB"/>
    <w:rsid w:val="00471863"/>
    <w:rsid w:val="00471AEF"/>
    <w:rsid w:val="00473777"/>
    <w:rsid w:val="00473A14"/>
    <w:rsid w:val="004740E8"/>
    <w:rsid w:val="004745A9"/>
    <w:rsid w:val="00474871"/>
    <w:rsid w:val="00474CA8"/>
    <w:rsid w:val="00474E43"/>
    <w:rsid w:val="00474FBF"/>
    <w:rsid w:val="004765CA"/>
    <w:rsid w:val="004766DA"/>
    <w:rsid w:val="00476A55"/>
    <w:rsid w:val="00476C56"/>
    <w:rsid w:val="004801F0"/>
    <w:rsid w:val="0048076D"/>
    <w:rsid w:val="0048134D"/>
    <w:rsid w:val="00481624"/>
    <w:rsid w:val="004816E5"/>
    <w:rsid w:val="00481765"/>
    <w:rsid w:val="00481D90"/>
    <w:rsid w:val="00482559"/>
    <w:rsid w:val="00482700"/>
    <w:rsid w:val="00482CD4"/>
    <w:rsid w:val="00482E59"/>
    <w:rsid w:val="00483261"/>
    <w:rsid w:val="0048328A"/>
    <w:rsid w:val="00484377"/>
    <w:rsid w:val="004847F3"/>
    <w:rsid w:val="00484B31"/>
    <w:rsid w:val="00485171"/>
    <w:rsid w:val="00485873"/>
    <w:rsid w:val="00485B23"/>
    <w:rsid w:val="00485B50"/>
    <w:rsid w:val="004874E4"/>
    <w:rsid w:val="00490143"/>
    <w:rsid w:val="0049070D"/>
    <w:rsid w:val="00490887"/>
    <w:rsid w:val="00490A39"/>
    <w:rsid w:val="00490B93"/>
    <w:rsid w:val="00490E82"/>
    <w:rsid w:val="00491BE4"/>
    <w:rsid w:val="00491DB2"/>
    <w:rsid w:val="00492114"/>
    <w:rsid w:val="004922FC"/>
    <w:rsid w:val="00492877"/>
    <w:rsid w:val="00495B4D"/>
    <w:rsid w:val="00495BA6"/>
    <w:rsid w:val="00496048"/>
    <w:rsid w:val="00496DC2"/>
    <w:rsid w:val="00496E75"/>
    <w:rsid w:val="0049726F"/>
    <w:rsid w:val="00497EE5"/>
    <w:rsid w:val="004A014C"/>
    <w:rsid w:val="004A0AA8"/>
    <w:rsid w:val="004A15AB"/>
    <w:rsid w:val="004A1FE4"/>
    <w:rsid w:val="004A2103"/>
    <w:rsid w:val="004A266A"/>
    <w:rsid w:val="004A2CA9"/>
    <w:rsid w:val="004A33EF"/>
    <w:rsid w:val="004A34C9"/>
    <w:rsid w:val="004A382D"/>
    <w:rsid w:val="004A3BD4"/>
    <w:rsid w:val="004A3CB5"/>
    <w:rsid w:val="004A537D"/>
    <w:rsid w:val="004A6092"/>
    <w:rsid w:val="004A650D"/>
    <w:rsid w:val="004A6722"/>
    <w:rsid w:val="004A67F0"/>
    <w:rsid w:val="004A71C3"/>
    <w:rsid w:val="004A7769"/>
    <w:rsid w:val="004A77B1"/>
    <w:rsid w:val="004A7806"/>
    <w:rsid w:val="004B0F83"/>
    <w:rsid w:val="004B1ADB"/>
    <w:rsid w:val="004B23AD"/>
    <w:rsid w:val="004B23C9"/>
    <w:rsid w:val="004B2965"/>
    <w:rsid w:val="004B3004"/>
    <w:rsid w:val="004B3265"/>
    <w:rsid w:val="004B3545"/>
    <w:rsid w:val="004B4224"/>
    <w:rsid w:val="004B4297"/>
    <w:rsid w:val="004B4647"/>
    <w:rsid w:val="004B4CA4"/>
    <w:rsid w:val="004B5735"/>
    <w:rsid w:val="004B678C"/>
    <w:rsid w:val="004B6B25"/>
    <w:rsid w:val="004B7455"/>
    <w:rsid w:val="004B74FF"/>
    <w:rsid w:val="004B7CE4"/>
    <w:rsid w:val="004C0401"/>
    <w:rsid w:val="004C0825"/>
    <w:rsid w:val="004C0C49"/>
    <w:rsid w:val="004C1096"/>
    <w:rsid w:val="004C183D"/>
    <w:rsid w:val="004C31F2"/>
    <w:rsid w:val="004C394F"/>
    <w:rsid w:val="004C3EC7"/>
    <w:rsid w:val="004C3EEE"/>
    <w:rsid w:val="004C483D"/>
    <w:rsid w:val="004C49EA"/>
    <w:rsid w:val="004C4D15"/>
    <w:rsid w:val="004C60B4"/>
    <w:rsid w:val="004C6DA5"/>
    <w:rsid w:val="004C795A"/>
    <w:rsid w:val="004C7F93"/>
    <w:rsid w:val="004D0864"/>
    <w:rsid w:val="004D2629"/>
    <w:rsid w:val="004D26B8"/>
    <w:rsid w:val="004D2C2C"/>
    <w:rsid w:val="004D38C2"/>
    <w:rsid w:val="004D41DC"/>
    <w:rsid w:val="004D4FBD"/>
    <w:rsid w:val="004D4FC0"/>
    <w:rsid w:val="004D5CE7"/>
    <w:rsid w:val="004D5F8B"/>
    <w:rsid w:val="004D6381"/>
    <w:rsid w:val="004D7DA8"/>
    <w:rsid w:val="004E056F"/>
    <w:rsid w:val="004E060F"/>
    <w:rsid w:val="004E10CD"/>
    <w:rsid w:val="004E1401"/>
    <w:rsid w:val="004E1EA2"/>
    <w:rsid w:val="004E2892"/>
    <w:rsid w:val="004E362B"/>
    <w:rsid w:val="004E3681"/>
    <w:rsid w:val="004E3D74"/>
    <w:rsid w:val="004E472B"/>
    <w:rsid w:val="004E47E3"/>
    <w:rsid w:val="004E5DE1"/>
    <w:rsid w:val="004E784B"/>
    <w:rsid w:val="004F0224"/>
    <w:rsid w:val="004F0DB4"/>
    <w:rsid w:val="004F0E04"/>
    <w:rsid w:val="004F1CD3"/>
    <w:rsid w:val="004F1EBC"/>
    <w:rsid w:val="004F20E8"/>
    <w:rsid w:val="004F3172"/>
    <w:rsid w:val="004F38C2"/>
    <w:rsid w:val="004F3B71"/>
    <w:rsid w:val="004F3ED9"/>
    <w:rsid w:val="004F3FE5"/>
    <w:rsid w:val="004F4053"/>
    <w:rsid w:val="004F5154"/>
    <w:rsid w:val="004F5835"/>
    <w:rsid w:val="004F661C"/>
    <w:rsid w:val="004F6C1C"/>
    <w:rsid w:val="004F6D99"/>
    <w:rsid w:val="004F734A"/>
    <w:rsid w:val="00500572"/>
    <w:rsid w:val="00500573"/>
    <w:rsid w:val="00500701"/>
    <w:rsid w:val="00500DA0"/>
    <w:rsid w:val="00501304"/>
    <w:rsid w:val="00501425"/>
    <w:rsid w:val="005016C3"/>
    <w:rsid w:val="0050318B"/>
    <w:rsid w:val="00503CF2"/>
    <w:rsid w:val="00503D52"/>
    <w:rsid w:val="00504311"/>
    <w:rsid w:val="0050485C"/>
    <w:rsid w:val="00504AC6"/>
    <w:rsid w:val="00504D75"/>
    <w:rsid w:val="00504EF2"/>
    <w:rsid w:val="005057DB"/>
    <w:rsid w:val="00505D51"/>
    <w:rsid w:val="0050744C"/>
    <w:rsid w:val="00510ABC"/>
    <w:rsid w:val="00511079"/>
    <w:rsid w:val="00511411"/>
    <w:rsid w:val="005115BB"/>
    <w:rsid w:val="00511CDF"/>
    <w:rsid w:val="005124BE"/>
    <w:rsid w:val="00512829"/>
    <w:rsid w:val="00513839"/>
    <w:rsid w:val="00513DEF"/>
    <w:rsid w:val="0051423C"/>
    <w:rsid w:val="0051478D"/>
    <w:rsid w:val="005148D4"/>
    <w:rsid w:val="00514C91"/>
    <w:rsid w:val="005153CE"/>
    <w:rsid w:val="00515B87"/>
    <w:rsid w:val="00515F52"/>
    <w:rsid w:val="00516241"/>
    <w:rsid w:val="00516CA8"/>
    <w:rsid w:val="00516FD9"/>
    <w:rsid w:val="0051701F"/>
    <w:rsid w:val="0051715B"/>
    <w:rsid w:val="005174C3"/>
    <w:rsid w:val="0051791D"/>
    <w:rsid w:val="00520947"/>
    <w:rsid w:val="00520D6D"/>
    <w:rsid w:val="00520FD7"/>
    <w:rsid w:val="005212FD"/>
    <w:rsid w:val="00521425"/>
    <w:rsid w:val="005218DF"/>
    <w:rsid w:val="00523E75"/>
    <w:rsid w:val="005243E0"/>
    <w:rsid w:val="005256F3"/>
    <w:rsid w:val="00526597"/>
    <w:rsid w:val="005265A3"/>
    <w:rsid w:val="00526783"/>
    <w:rsid w:val="0052773A"/>
    <w:rsid w:val="00527FB1"/>
    <w:rsid w:val="00530423"/>
    <w:rsid w:val="0053107E"/>
    <w:rsid w:val="005312CB"/>
    <w:rsid w:val="0053162F"/>
    <w:rsid w:val="00531777"/>
    <w:rsid w:val="00531D70"/>
    <w:rsid w:val="0053281C"/>
    <w:rsid w:val="00532AD0"/>
    <w:rsid w:val="0053311D"/>
    <w:rsid w:val="00533B93"/>
    <w:rsid w:val="00533EF4"/>
    <w:rsid w:val="005340C9"/>
    <w:rsid w:val="005358CA"/>
    <w:rsid w:val="00535944"/>
    <w:rsid w:val="00536698"/>
    <w:rsid w:val="0053688B"/>
    <w:rsid w:val="005375FE"/>
    <w:rsid w:val="00540BFC"/>
    <w:rsid w:val="0054195A"/>
    <w:rsid w:val="005420DE"/>
    <w:rsid w:val="00542249"/>
    <w:rsid w:val="00542537"/>
    <w:rsid w:val="00542FAA"/>
    <w:rsid w:val="005431F5"/>
    <w:rsid w:val="00543707"/>
    <w:rsid w:val="005439D2"/>
    <w:rsid w:val="00543EBB"/>
    <w:rsid w:val="00544213"/>
    <w:rsid w:val="0054486D"/>
    <w:rsid w:val="00545106"/>
    <w:rsid w:val="005453F3"/>
    <w:rsid w:val="00545549"/>
    <w:rsid w:val="00545ABF"/>
    <w:rsid w:val="0054693C"/>
    <w:rsid w:val="005469F5"/>
    <w:rsid w:val="005469FC"/>
    <w:rsid w:val="00546F36"/>
    <w:rsid w:val="005518ED"/>
    <w:rsid w:val="00551A06"/>
    <w:rsid w:val="00552093"/>
    <w:rsid w:val="00554C49"/>
    <w:rsid w:val="00554E06"/>
    <w:rsid w:val="00554E4B"/>
    <w:rsid w:val="0055519C"/>
    <w:rsid w:val="005554C1"/>
    <w:rsid w:val="00555F67"/>
    <w:rsid w:val="00556E32"/>
    <w:rsid w:val="00557A32"/>
    <w:rsid w:val="005604F1"/>
    <w:rsid w:val="005606A4"/>
    <w:rsid w:val="005607B8"/>
    <w:rsid w:val="00560CF5"/>
    <w:rsid w:val="0056272D"/>
    <w:rsid w:val="00562BAB"/>
    <w:rsid w:val="00563047"/>
    <w:rsid w:val="0056308E"/>
    <w:rsid w:val="005638C1"/>
    <w:rsid w:val="00563F16"/>
    <w:rsid w:val="0056415C"/>
    <w:rsid w:val="005649BF"/>
    <w:rsid w:val="005650ED"/>
    <w:rsid w:val="0056525B"/>
    <w:rsid w:val="00565869"/>
    <w:rsid w:val="00566B47"/>
    <w:rsid w:val="00566E9B"/>
    <w:rsid w:val="00567415"/>
    <w:rsid w:val="005675BC"/>
    <w:rsid w:val="00567610"/>
    <w:rsid w:val="005707FA"/>
    <w:rsid w:val="00570D9F"/>
    <w:rsid w:val="0057185C"/>
    <w:rsid w:val="00571CA8"/>
    <w:rsid w:val="00572947"/>
    <w:rsid w:val="00573138"/>
    <w:rsid w:val="005734A7"/>
    <w:rsid w:val="00573B24"/>
    <w:rsid w:val="005746C4"/>
    <w:rsid w:val="00574AF5"/>
    <w:rsid w:val="00574B50"/>
    <w:rsid w:val="00575C88"/>
    <w:rsid w:val="005775A4"/>
    <w:rsid w:val="00577835"/>
    <w:rsid w:val="00580793"/>
    <w:rsid w:val="00581470"/>
    <w:rsid w:val="00581B62"/>
    <w:rsid w:val="00581BAD"/>
    <w:rsid w:val="00581D62"/>
    <w:rsid w:val="00582087"/>
    <w:rsid w:val="00582F21"/>
    <w:rsid w:val="005831DD"/>
    <w:rsid w:val="00584320"/>
    <w:rsid w:val="00585484"/>
    <w:rsid w:val="00585B30"/>
    <w:rsid w:val="00585FE6"/>
    <w:rsid w:val="00586F04"/>
    <w:rsid w:val="00586F27"/>
    <w:rsid w:val="00587054"/>
    <w:rsid w:val="00587229"/>
    <w:rsid w:val="00587503"/>
    <w:rsid w:val="005877A2"/>
    <w:rsid w:val="00587F7F"/>
    <w:rsid w:val="00590E8D"/>
    <w:rsid w:val="0059104E"/>
    <w:rsid w:val="00591511"/>
    <w:rsid w:val="0059192E"/>
    <w:rsid w:val="00591E50"/>
    <w:rsid w:val="00592CDA"/>
    <w:rsid w:val="0059331A"/>
    <w:rsid w:val="00593A72"/>
    <w:rsid w:val="0059569E"/>
    <w:rsid w:val="00595A8C"/>
    <w:rsid w:val="00595C2C"/>
    <w:rsid w:val="00595FCD"/>
    <w:rsid w:val="00596BBA"/>
    <w:rsid w:val="005971FC"/>
    <w:rsid w:val="00597386"/>
    <w:rsid w:val="005975C4"/>
    <w:rsid w:val="00597ED8"/>
    <w:rsid w:val="005A17AE"/>
    <w:rsid w:val="005A2800"/>
    <w:rsid w:val="005A2B20"/>
    <w:rsid w:val="005A34D5"/>
    <w:rsid w:val="005A3943"/>
    <w:rsid w:val="005A45D1"/>
    <w:rsid w:val="005A4904"/>
    <w:rsid w:val="005A49C2"/>
    <w:rsid w:val="005A4BA1"/>
    <w:rsid w:val="005A515A"/>
    <w:rsid w:val="005A704D"/>
    <w:rsid w:val="005A733F"/>
    <w:rsid w:val="005B0147"/>
    <w:rsid w:val="005B3775"/>
    <w:rsid w:val="005B3C1B"/>
    <w:rsid w:val="005B3C6D"/>
    <w:rsid w:val="005B4045"/>
    <w:rsid w:val="005B609E"/>
    <w:rsid w:val="005B6DF6"/>
    <w:rsid w:val="005B7929"/>
    <w:rsid w:val="005B7B7D"/>
    <w:rsid w:val="005C06F1"/>
    <w:rsid w:val="005C071A"/>
    <w:rsid w:val="005C1948"/>
    <w:rsid w:val="005C22F9"/>
    <w:rsid w:val="005C263C"/>
    <w:rsid w:val="005C2679"/>
    <w:rsid w:val="005C298C"/>
    <w:rsid w:val="005C2A95"/>
    <w:rsid w:val="005C2DDD"/>
    <w:rsid w:val="005C3E9D"/>
    <w:rsid w:val="005C3F74"/>
    <w:rsid w:val="005C4BFB"/>
    <w:rsid w:val="005C55C2"/>
    <w:rsid w:val="005C5870"/>
    <w:rsid w:val="005C6B03"/>
    <w:rsid w:val="005C7668"/>
    <w:rsid w:val="005D0304"/>
    <w:rsid w:val="005D059A"/>
    <w:rsid w:val="005D07C5"/>
    <w:rsid w:val="005D13B1"/>
    <w:rsid w:val="005D21B7"/>
    <w:rsid w:val="005D2DAD"/>
    <w:rsid w:val="005D36B1"/>
    <w:rsid w:val="005D3D38"/>
    <w:rsid w:val="005D4302"/>
    <w:rsid w:val="005D5A20"/>
    <w:rsid w:val="005D684D"/>
    <w:rsid w:val="005D6A1B"/>
    <w:rsid w:val="005D6E02"/>
    <w:rsid w:val="005D786C"/>
    <w:rsid w:val="005E00E5"/>
    <w:rsid w:val="005E0148"/>
    <w:rsid w:val="005E049F"/>
    <w:rsid w:val="005E0BB6"/>
    <w:rsid w:val="005E3073"/>
    <w:rsid w:val="005E316A"/>
    <w:rsid w:val="005E56B6"/>
    <w:rsid w:val="005E56E7"/>
    <w:rsid w:val="005E638E"/>
    <w:rsid w:val="005E6656"/>
    <w:rsid w:val="005E7088"/>
    <w:rsid w:val="005E7E1B"/>
    <w:rsid w:val="005F0108"/>
    <w:rsid w:val="005F0291"/>
    <w:rsid w:val="005F0ECC"/>
    <w:rsid w:val="005F21A5"/>
    <w:rsid w:val="005F2470"/>
    <w:rsid w:val="005F28C6"/>
    <w:rsid w:val="005F2EC9"/>
    <w:rsid w:val="005F33F6"/>
    <w:rsid w:val="005F3F16"/>
    <w:rsid w:val="005F52CC"/>
    <w:rsid w:val="005F5A41"/>
    <w:rsid w:val="005F5E6F"/>
    <w:rsid w:val="005F6510"/>
    <w:rsid w:val="005F681C"/>
    <w:rsid w:val="005F6BD4"/>
    <w:rsid w:val="005F7188"/>
    <w:rsid w:val="005F7985"/>
    <w:rsid w:val="006005B5"/>
    <w:rsid w:val="00600CEB"/>
    <w:rsid w:val="00601333"/>
    <w:rsid w:val="00601548"/>
    <w:rsid w:val="00601904"/>
    <w:rsid w:val="006025D8"/>
    <w:rsid w:val="006027F0"/>
    <w:rsid w:val="00602A78"/>
    <w:rsid w:val="00602A84"/>
    <w:rsid w:val="00602AA1"/>
    <w:rsid w:val="00603123"/>
    <w:rsid w:val="006036F4"/>
    <w:rsid w:val="00603F59"/>
    <w:rsid w:val="00604151"/>
    <w:rsid w:val="00604367"/>
    <w:rsid w:val="006044BE"/>
    <w:rsid w:val="0060475F"/>
    <w:rsid w:val="006047DF"/>
    <w:rsid w:val="00604804"/>
    <w:rsid w:val="00604DE1"/>
    <w:rsid w:val="006058F2"/>
    <w:rsid w:val="006060C2"/>
    <w:rsid w:val="00606A26"/>
    <w:rsid w:val="00607D81"/>
    <w:rsid w:val="00607DD0"/>
    <w:rsid w:val="00610747"/>
    <w:rsid w:val="00610757"/>
    <w:rsid w:val="00610A31"/>
    <w:rsid w:val="00610E03"/>
    <w:rsid w:val="0061176E"/>
    <w:rsid w:val="006130B1"/>
    <w:rsid w:val="00613EA5"/>
    <w:rsid w:val="00614070"/>
    <w:rsid w:val="00614CD1"/>
    <w:rsid w:val="00614FC0"/>
    <w:rsid w:val="006151F2"/>
    <w:rsid w:val="00615585"/>
    <w:rsid w:val="0061567B"/>
    <w:rsid w:val="00615AC8"/>
    <w:rsid w:val="00616452"/>
    <w:rsid w:val="00617549"/>
    <w:rsid w:val="0062152A"/>
    <w:rsid w:val="00621753"/>
    <w:rsid w:val="00621A8C"/>
    <w:rsid w:val="00621DD9"/>
    <w:rsid w:val="00623583"/>
    <w:rsid w:val="00623697"/>
    <w:rsid w:val="00623A4C"/>
    <w:rsid w:val="0062462F"/>
    <w:rsid w:val="00624BA1"/>
    <w:rsid w:val="0062661B"/>
    <w:rsid w:val="00627832"/>
    <w:rsid w:val="00630118"/>
    <w:rsid w:val="00630514"/>
    <w:rsid w:val="006310AE"/>
    <w:rsid w:val="00631762"/>
    <w:rsid w:val="00631A50"/>
    <w:rsid w:val="00631C4B"/>
    <w:rsid w:val="00632196"/>
    <w:rsid w:val="00632BA2"/>
    <w:rsid w:val="00633786"/>
    <w:rsid w:val="00633BF2"/>
    <w:rsid w:val="00633F2D"/>
    <w:rsid w:val="00633F67"/>
    <w:rsid w:val="006345C3"/>
    <w:rsid w:val="0063530F"/>
    <w:rsid w:val="006354C3"/>
    <w:rsid w:val="00635AAA"/>
    <w:rsid w:val="006362F9"/>
    <w:rsid w:val="006369A9"/>
    <w:rsid w:val="0063723F"/>
    <w:rsid w:val="006373CD"/>
    <w:rsid w:val="00641283"/>
    <w:rsid w:val="006413CF"/>
    <w:rsid w:val="00641413"/>
    <w:rsid w:val="00641465"/>
    <w:rsid w:val="0064165D"/>
    <w:rsid w:val="00641868"/>
    <w:rsid w:val="00642E8C"/>
    <w:rsid w:val="006433BD"/>
    <w:rsid w:val="00643560"/>
    <w:rsid w:val="00643562"/>
    <w:rsid w:val="00643784"/>
    <w:rsid w:val="00644186"/>
    <w:rsid w:val="00644A21"/>
    <w:rsid w:val="00645C9F"/>
    <w:rsid w:val="00646305"/>
    <w:rsid w:val="00646864"/>
    <w:rsid w:val="00646A6C"/>
    <w:rsid w:val="006475E6"/>
    <w:rsid w:val="006477A1"/>
    <w:rsid w:val="00650639"/>
    <w:rsid w:val="006508B9"/>
    <w:rsid w:val="00650CA1"/>
    <w:rsid w:val="00650E2A"/>
    <w:rsid w:val="0065143C"/>
    <w:rsid w:val="00651854"/>
    <w:rsid w:val="00652420"/>
    <w:rsid w:val="00652578"/>
    <w:rsid w:val="006539E8"/>
    <w:rsid w:val="00656307"/>
    <w:rsid w:val="006565D8"/>
    <w:rsid w:val="00656B96"/>
    <w:rsid w:val="00656F79"/>
    <w:rsid w:val="0065736B"/>
    <w:rsid w:val="006578E4"/>
    <w:rsid w:val="00657AE5"/>
    <w:rsid w:val="00660358"/>
    <w:rsid w:val="00660437"/>
    <w:rsid w:val="006613A6"/>
    <w:rsid w:val="006619B0"/>
    <w:rsid w:val="00661E6A"/>
    <w:rsid w:val="00662012"/>
    <w:rsid w:val="00662543"/>
    <w:rsid w:val="006626D0"/>
    <w:rsid w:val="006628E9"/>
    <w:rsid w:val="006641F4"/>
    <w:rsid w:val="0066478C"/>
    <w:rsid w:val="00664B41"/>
    <w:rsid w:val="00664E8C"/>
    <w:rsid w:val="0066563B"/>
    <w:rsid w:val="00665F7C"/>
    <w:rsid w:val="00666744"/>
    <w:rsid w:val="0066699A"/>
    <w:rsid w:val="00666DFC"/>
    <w:rsid w:val="00666EBB"/>
    <w:rsid w:val="006671B1"/>
    <w:rsid w:val="00667490"/>
    <w:rsid w:val="0066779E"/>
    <w:rsid w:val="00667FAF"/>
    <w:rsid w:val="0067096D"/>
    <w:rsid w:val="00670AF4"/>
    <w:rsid w:val="00671818"/>
    <w:rsid w:val="006719E0"/>
    <w:rsid w:val="006722B1"/>
    <w:rsid w:val="00672357"/>
    <w:rsid w:val="0067269D"/>
    <w:rsid w:val="00672822"/>
    <w:rsid w:val="00672988"/>
    <w:rsid w:val="00672C64"/>
    <w:rsid w:val="00674E6A"/>
    <w:rsid w:val="0067585E"/>
    <w:rsid w:val="00675CF4"/>
    <w:rsid w:val="00676A64"/>
    <w:rsid w:val="0067750B"/>
    <w:rsid w:val="00677925"/>
    <w:rsid w:val="006779BF"/>
    <w:rsid w:val="00680F46"/>
    <w:rsid w:val="0068169F"/>
    <w:rsid w:val="00681FDC"/>
    <w:rsid w:val="00682B53"/>
    <w:rsid w:val="00682F27"/>
    <w:rsid w:val="0068504A"/>
    <w:rsid w:val="006859DB"/>
    <w:rsid w:val="0068678D"/>
    <w:rsid w:val="00686942"/>
    <w:rsid w:val="00687488"/>
    <w:rsid w:val="006904ED"/>
    <w:rsid w:val="00690E2E"/>
    <w:rsid w:val="006915D7"/>
    <w:rsid w:val="00692814"/>
    <w:rsid w:val="006932E7"/>
    <w:rsid w:val="00693347"/>
    <w:rsid w:val="0069334C"/>
    <w:rsid w:val="006948EF"/>
    <w:rsid w:val="00694937"/>
    <w:rsid w:val="00696D63"/>
    <w:rsid w:val="00697036"/>
    <w:rsid w:val="006A032F"/>
    <w:rsid w:val="006A066E"/>
    <w:rsid w:val="006A0DD3"/>
    <w:rsid w:val="006A146E"/>
    <w:rsid w:val="006A1BEB"/>
    <w:rsid w:val="006A1D0B"/>
    <w:rsid w:val="006A3022"/>
    <w:rsid w:val="006A3363"/>
    <w:rsid w:val="006A41AE"/>
    <w:rsid w:val="006A4856"/>
    <w:rsid w:val="006A5474"/>
    <w:rsid w:val="006A564B"/>
    <w:rsid w:val="006A7A42"/>
    <w:rsid w:val="006A7B06"/>
    <w:rsid w:val="006B05B5"/>
    <w:rsid w:val="006B0686"/>
    <w:rsid w:val="006B1545"/>
    <w:rsid w:val="006B1E20"/>
    <w:rsid w:val="006B23B9"/>
    <w:rsid w:val="006B2952"/>
    <w:rsid w:val="006B2DA7"/>
    <w:rsid w:val="006B2DBD"/>
    <w:rsid w:val="006B2F4D"/>
    <w:rsid w:val="006B306B"/>
    <w:rsid w:val="006B3682"/>
    <w:rsid w:val="006B3974"/>
    <w:rsid w:val="006B48CB"/>
    <w:rsid w:val="006B564D"/>
    <w:rsid w:val="006B6CE1"/>
    <w:rsid w:val="006B726D"/>
    <w:rsid w:val="006C1445"/>
    <w:rsid w:val="006C21B0"/>
    <w:rsid w:val="006C3AB0"/>
    <w:rsid w:val="006C4FC1"/>
    <w:rsid w:val="006C51A5"/>
    <w:rsid w:val="006C529D"/>
    <w:rsid w:val="006C5C86"/>
    <w:rsid w:val="006C64F5"/>
    <w:rsid w:val="006C654B"/>
    <w:rsid w:val="006C6798"/>
    <w:rsid w:val="006C6DF7"/>
    <w:rsid w:val="006C6F99"/>
    <w:rsid w:val="006D0826"/>
    <w:rsid w:val="006D0C12"/>
    <w:rsid w:val="006D0E6B"/>
    <w:rsid w:val="006D11F0"/>
    <w:rsid w:val="006D18FD"/>
    <w:rsid w:val="006D2146"/>
    <w:rsid w:val="006D2B7F"/>
    <w:rsid w:val="006D466C"/>
    <w:rsid w:val="006D621B"/>
    <w:rsid w:val="006D632E"/>
    <w:rsid w:val="006D6C9C"/>
    <w:rsid w:val="006D702B"/>
    <w:rsid w:val="006D7E67"/>
    <w:rsid w:val="006D7FD3"/>
    <w:rsid w:val="006E094A"/>
    <w:rsid w:val="006E12B1"/>
    <w:rsid w:val="006E13D1"/>
    <w:rsid w:val="006E1BE2"/>
    <w:rsid w:val="006E3540"/>
    <w:rsid w:val="006E4247"/>
    <w:rsid w:val="006E4D0C"/>
    <w:rsid w:val="006E4D1B"/>
    <w:rsid w:val="006E5B78"/>
    <w:rsid w:val="006E67BA"/>
    <w:rsid w:val="006E699D"/>
    <w:rsid w:val="006E6BA3"/>
    <w:rsid w:val="006F0544"/>
    <w:rsid w:val="006F1116"/>
    <w:rsid w:val="006F2654"/>
    <w:rsid w:val="006F3196"/>
    <w:rsid w:val="006F3ADA"/>
    <w:rsid w:val="006F3C54"/>
    <w:rsid w:val="006F3FB6"/>
    <w:rsid w:val="006F418C"/>
    <w:rsid w:val="006F5DBF"/>
    <w:rsid w:val="006F5E64"/>
    <w:rsid w:val="006F60DE"/>
    <w:rsid w:val="006F65FB"/>
    <w:rsid w:val="006F6750"/>
    <w:rsid w:val="006F7914"/>
    <w:rsid w:val="006F7C0B"/>
    <w:rsid w:val="006F7E46"/>
    <w:rsid w:val="00700AB4"/>
    <w:rsid w:val="00700FCA"/>
    <w:rsid w:val="007015C6"/>
    <w:rsid w:val="00701645"/>
    <w:rsid w:val="00701BBC"/>
    <w:rsid w:val="00702D5A"/>
    <w:rsid w:val="00702EF7"/>
    <w:rsid w:val="00703163"/>
    <w:rsid w:val="00703571"/>
    <w:rsid w:val="00703989"/>
    <w:rsid w:val="007042E9"/>
    <w:rsid w:val="00704495"/>
    <w:rsid w:val="00704E00"/>
    <w:rsid w:val="00706882"/>
    <w:rsid w:val="007108C6"/>
    <w:rsid w:val="007108D3"/>
    <w:rsid w:val="0071118B"/>
    <w:rsid w:val="00711C66"/>
    <w:rsid w:val="00711E13"/>
    <w:rsid w:val="00712EDA"/>
    <w:rsid w:val="007136D0"/>
    <w:rsid w:val="00713B2A"/>
    <w:rsid w:val="007155A9"/>
    <w:rsid w:val="007158E1"/>
    <w:rsid w:val="0071627D"/>
    <w:rsid w:val="00716AA6"/>
    <w:rsid w:val="0071705B"/>
    <w:rsid w:val="00720505"/>
    <w:rsid w:val="007212BB"/>
    <w:rsid w:val="007236A3"/>
    <w:rsid w:val="007239B6"/>
    <w:rsid w:val="0072490A"/>
    <w:rsid w:val="00724B64"/>
    <w:rsid w:val="0072517D"/>
    <w:rsid w:val="0072650E"/>
    <w:rsid w:val="00726878"/>
    <w:rsid w:val="00726BE8"/>
    <w:rsid w:val="00730A67"/>
    <w:rsid w:val="00730F3C"/>
    <w:rsid w:val="00731023"/>
    <w:rsid w:val="0073124A"/>
    <w:rsid w:val="00731B79"/>
    <w:rsid w:val="007320A2"/>
    <w:rsid w:val="007323E2"/>
    <w:rsid w:val="007327CE"/>
    <w:rsid w:val="00733893"/>
    <w:rsid w:val="00734A05"/>
    <w:rsid w:val="00734C40"/>
    <w:rsid w:val="00734D2A"/>
    <w:rsid w:val="00734ECC"/>
    <w:rsid w:val="00735C6F"/>
    <w:rsid w:val="00735F63"/>
    <w:rsid w:val="0073688A"/>
    <w:rsid w:val="0073709A"/>
    <w:rsid w:val="007375F4"/>
    <w:rsid w:val="00737A31"/>
    <w:rsid w:val="00737F0F"/>
    <w:rsid w:val="00742A6A"/>
    <w:rsid w:val="00742B44"/>
    <w:rsid w:val="0074434F"/>
    <w:rsid w:val="00745823"/>
    <w:rsid w:val="0074656E"/>
    <w:rsid w:val="0074679A"/>
    <w:rsid w:val="007472D5"/>
    <w:rsid w:val="0075160B"/>
    <w:rsid w:val="00752321"/>
    <w:rsid w:val="00752B03"/>
    <w:rsid w:val="0075338B"/>
    <w:rsid w:val="00753454"/>
    <w:rsid w:val="00753BB5"/>
    <w:rsid w:val="007544F1"/>
    <w:rsid w:val="007546FB"/>
    <w:rsid w:val="0075487C"/>
    <w:rsid w:val="00755E4A"/>
    <w:rsid w:val="00756832"/>
    <w:rsid w:val="00757F0B"/>
    <w:rsid w:val="00761C46"/>
    <w:rsid w:val="007626D0"/>
    <w:rsid w:val="0076291C"/>
    <w:rsid w:val="007642C5"/>
    <w:rsid w:val="007651CA"/>
    <w:rsid w:val="00767519"/>
    <w:rsid w:val="007704E1"/>
    <w:rsid w:val="007708FA"/>
    <w:rsid w:val="00770D4D"/>
    <w:rsid w:val="00770E5C"/>
    <w:rsid w:val="00772569"/>
    <w:rsid w:val="00772E8C"/>
    <w:rsid w:val="00772EAD"/>
    <w:rsid w:val="00772FDB"/>
    <w:rsid w:val="0077316B"/>
    <w:rsid w:val="007736D3"/>
    <w:rsid w:val="007748DF"/>
    <w:rsid w:val="0077500F"/>
    <w:rsid w:val="0077548E"/>
    <w:rsid w:val="00777315"/>
    <w:rsid w:val="007779AE"/>
    <w:rsid w:val="007802E4"/>
    <w:rsid w:val="00780919"/>
    <w:rsid w:val="00781589"/>
    <w:rsid w:val="007820D0"/>
    <w:rsid w:val="007826C8"/>
    <w:rsid w:val="00782C08"/>
    <w:rsid w:val="00784190"/>
    <w:rsid w:val="0078457B"/>
    <w:rsid w:val="00784756"/>
    <w:rsid w:val="0078539D"/>
    <w:rsid w:val="007856C1"/>
    <w:rsid w:val="00785B0F"/>
    <w:rsid w:val="0078673B"/>
    <w:rsid w:val="00787051"/>
    <w:rsid w:val="0079018D"/>
    <w:rsid w:val="007901DC"/>
    <w:rsid w:val="007908B5"/>
    <w:rsid w:val="00791679"/>
    <w:rsid w:val="00791683"/>
    <w:rsid w:val="00791A00"/>
    <w:rsid w:val="00791DDB"/>
    <w:rsid w:val="00792CEE"/>
    <w:rsid w:val="007936A8"/>
    <w:rsid w:val="00793ECB"/>
    <w:rsid w:val="00794971"/>
    <w:rsid w:val="007962B4"/>
    <w:rsid w:val="00796F15"/>
    <w:rsid w:val="00797E22"/>
    <w:rsid w:val="007A138F"/>
    <w:rsid w:val="007A1640"/>
    <w:rsid w:val="007A1994"/>
    <w:rsid w:val="007A1AE4"/>
    <w:rsid w:val="007A1CA7"/>
    <w:rsid w:val="007A2A54"/>
    <w:rsid w:val="007A39DF"/>
    <w:rsid w:val="007A43ED"/>
    <w:rsid w:val="007A4BDD"/>
    <w:rsid w:val="007A5FC7"/>
    <w:rsid w:val="007A6CFD"/>
    <w:rsid w:val="007A72EE"/>
    <w:rsid w:val="007B0397"/>
    <w:rsid w:val="007B0ADB"/>
    <w:rsid w:val="007B174C"/>
    <w:rsid w:val="007B26EE"/>
    <w:rsid w:val="007B3502"/>
    <w:rsid w:val="007B3E6D"/>
    <w:rsid w:val="007B44ED"/>
    <w:rsid w:val="007B4556"/>
    <w:rsid w:val="007B491A"/>
    <w:rsid w:val="007B5370"/>
    <w:rsid w:val="007B61F5"/>
    <w:rsid w:val="007B63FA"/>
    <w:rsid w:val="007B7496"/>
    <w:rsid w:val="007C0114"/>
    <w:rsid w:val="007C0802"/>
    <w:rsid w:val="007C12BE"/>
    <w:rsid w:val="007C16FF"/>
    <w:rsid w:val="007C1EA6"/>
    <w:rsid w:val="007C26A9"/>
    <w:rsid w:val="007C26EF"/>
    <w:rsid w:val="007C2739"/>
    <w:rsid w:val="007C2AF2"/>
    <w:rsid w:val="007C4B0F"/>
    <w:rsid w:val="007C4DAD"/>
    <w:rsid w:val="007C4F14"/>
    <w:rsid w:val="007C5830"/>
    <w:rsid w:val="007C5933"/>
    <w:rsid w:val="007C599E"/>
    <w:rsid w:val="007C5D20"/>
    <w:rsid w:val="007C5DB8"/>
    <w:rsid w:val="007C5DCE"/>
    <w:rsid w:val="007C6CA2"/>
    <w:rsid w:val="007D05B2"/>
    <w:rsid w:val="007D05FA"/>
    <w:rsid w:val="007D0632"/>
    <w:rsid w:val="007D0C44"/>
    <w:rsid w:val="007D18BC"/>
    <w:rsid w:val="007D1972"/>
    <w:rsid w:val="007D1F33"/>
    <w:rsid w:val="007D2C35"/>
    <w:rsid w:val="007D3307"/>
    <w:rsid w:val="007D44CE"/>
    <w:rsid w:val="007D4FD9"/>
    <w:rsid w:val="007D54F8"/>
    <w:rsid w:val="007D5503"/>
    <w:rsid w:val="007D5E27"/>
    <w:rsid w:val="007D6F64"/>
    <w:rsid w:val="007E1782"/>
    <w:rsid w:val="007E25AB"/>
    <w:rsid w:val="007E2F41"/>
    <w:rsid w:val="007E3FE2"/>
    <w:rsid w:val="007E44FC"/>
    <w:rsid w:val="007E5AC2"/>
    <w:rsid w:val="007E79C5"/>
    <w:rsid w:val="007F0798"/>
    <w:rsid w:val="007F194C"/>
    <w:rsid w:val="007F24B4"/>
    <w:rsid w:val="007F2845"/>
    <w:rsid w:val="007F2A69"/>
    <w:rsid w:val="007F2D2F"/>
    <w:rsid w:val="007F38A2"/>
    <w:rsid w:val="007F43BC"/>
    <w:rsid w:val="007F4740"/>
    <w:rsid w:val="007F4BFA"/>
    <w:rsid w:val="007F7B74"/>
    <w:rsid w:val="008006C6"/>
    <w:rsid w:val="008008BF"/>
    <w:rsid w:val="00800B3B"/>
    <w:rsid w:val="00800C52"/>
    <w:rsid w:val="0080153E"/>
    <w:rsid w:val="008015FC"/>
    <w:rsid w:val="008018C8"/>
    <w:rsid w:val="0080263A"/>
    <w:rsid w:val="0080329D"/>
    <w:rsid w:val="00803392"/>
    <w:rsid w:val="00805309"/>
    <w:rsid w:val="008055A9"/>
    <w:rsid w:val="00805E08"/>
    <w:rsid w:val="0080742D"/>
    <w:rsid w:val="008100AC"/>
    <w:rsid w:val="00810C05"/>
    <w:rsid w:val="00810CB1"/>
    <w:rsid w:val="0081151E"/>
    <w:rsid w:val="00811A5F"/>
    <w:rsid w:val="00812498"/>
    <w:rsid w:val="0081255B"/>
    <w:rsid w:val="008127E6"/>
    <w:rsid w:val="0081336E"/>
    <w:rsid w:val="008133E6"/>
    <w:rsid w:val="00813928"/>
    <w:rsid w:val="008146B1"/>
    <w:rsid w:val="008154EC"/>
    <w:rsid w:val="00816A57"/>
    <w:rsid w:val="00820DC7"/>
    <w:rsid w:val="00820FFB"/>
    <w:rsid w:val="00821698"/>
    <w:rsid w:val="008221FE"/>
    <w:rsid w:val="00822BF5"/>
    <w:rsid w:val="00823898"/>
    <w:rsid w:val="00824894"/>
    <w:rsid w:val="00824FFF"/>
    <w:rsid w:val="00825366"/>
    <w:rsid w:val="00825E84"/>
    <w:rsid w:val="00826478"/>
    <w:rsid w:val="008265C9"/>
    <w:rsid w:val="00826C7B"/>
    <w:rsid w:val="00826DD9"/>
    <w:rsid w:val="00826E01"/>
    <w:rsid w:val="00826E96"/>
    <w:rsid w:val="008277A8"/>
    <w:rsid w:val="008278B6"/>
    <w:rsid w:val="008307ED"/>
    <w:rsid w:val="00830B3B"/>
    <w:rsid w:val="0083350F"/>
    <w:rsid w:val="00834358"/>
    <w:rsid w:val="00834519"/>
    <w:rsid w:val="008346BD"/>
    <w:rsid w:val="00834923"/>
    <w:rsid w:val="008359EB"/>
    <w:rsid w:val="00836B7A"/>
    <w:rsid w:val="00836F14"/>
    <w:rsid w:val="00837724"/>
    <w:rsid w:val="00837B90"/>
    <w:rsid w:val="00837C88"/>
    <w:rsid w:val="00837F34"/>
    <w:rsid w:val="008409AA"/>
    <w:rsid w:val="00840DE7"/>
    <w:rsid w:val="00840FB8"/>
    <w:rsid w:val="008415C7"/>
    <w:rsid w:val="00842E0C"/>
    <w:rsid w:val="00843A7A"/>
    <w:rsid w:val="008447B5"/>
    <w:rsid w:val="008447F5"/>
    <w:rsid w:val="00845D56"/>
    <w:rsid w:val="00846263"/>
    <w:rsid w:val="00846292"/>
    <w:rsid w:val="008506E1"/>
    <w:rsid w:val="00850D96"/>
    <w:rsid w:val="008515EE"/>
    <w:rsid w:val="00851A8E"/>
    <w:rsid w:val="00851EC7"/>
    <w:rsid w:val="008528D3"/>
    <w:rsid w:val="00854553"/>
    <w:rsid w:val="00855B86"/>
    <w:rsid w:val="00856D47"/>
    <w:rsid w:val="00857F97"/>
    <w:rsid w:val="00860874"/>
    <w:rsid w:val="008609A3"/>
    <w:rsid w:val="00861045"/>
    <w:rsid w:val="00862008"/>
    <w:rsid w:val="00862720"/>
    <w:rsid w:val="008628C8"/>
    <w:rsid w:val="00862B2A"/>
    <w:rsid w:val="00862B59"/>
    <w:rsid w:val="008630B9"/>
    <w:rsid w:val="00863F37"/>
    <w:rsid w:val="0086406B"/>
    <w:rsid w:val="00864C8C"/>
    <w:rsid w:val="008659FB"/>
    <w:rsid w:val="00866EC2"/>
    <w:rsid w:val="0086709D"/>
    <w:rsid w:val="00867620"/>
    <w:rsid w:val="00867651"/>
    <w:rsid w:val="00867A43"/>
    <w:rsid w:val="00867B5A"/>
    <w:rsid w:val="0087038B"/>
    <w:rsid w:val="00870F03"/>
    <w:rsid w:val="008728E8"/>
    <w:rsid w:val="00874009"/>
    <w:rsid w:val="00874158"/>
    <w:rsid w:val="008743F3"/>
    <w:rsid w:val="0087444A"/>
    <w:rsid w:val="008747BA"/>
    <w:rsid w:val="00874B9F"/>
    <w:rsid w:val="00875139"/>
    <w:rsid w:val="00875410"/>
    <w:rsid w:val="00876E4E"/>
    <w:rsid w:val="00880EDF"/>
    <w:rsid w:val="008811FD"/>
    <w:rsid w:val="008817DE"/>
    <w:rsid w:val="0088208D"/>
    <w:rsid w:val="00882DE6"/>
    <w:rsid w:val="00882E2A"/>
    <w:rsid w:val="008830A5"/>
    <w:rsid w:val="00883180"/>
    <w:rsid w:val="00883A20"/>
    <w:rsid w:val="00883D4D"/>
    <w:rsid w:val="00884007"/>
    <w:rsid w:val="008846FC"/>
    <w:rsid w:val="00884B59"/>
    <w:rsid w:val="00884DF6"/>
    <w:rsid w:val="008850BA"/>
    <w:rsid w:val="00885580"/>
    <w:rsid w:val="00885876"/>
    <w:rsid w:val="00886185"/>
    <w:rsid w:val="008861D9"/>
    <w:rsid w:val="0088638C"/>
    <w:rsid w:val="00886EDF"/>
    <w:rsid w:val="008908E5"/>
    <w:rsid w:val="00891216"/>
    <w:rsid w:val="0089392B"/>
    <w:rsid w:val="00894B58"/>
    <w:rsid w:val="00894FDC"/>
    <w:rsid w:val="008950EB"/>
    <w:rsid w:val="008957D3"/>
    <w:rsid w:val="00896414"/>
    <w:rsid w:val="008968FA"/>
    <w:rsid w:val="0089716F"/>
    <w:rsid w:val="00897C71"/>
    <w:rsid w:val="008A0F54"/>
    <w:rsid w:val="008A1381"/>
    <w:rsid w:val="008A1427"/>
    <w:rsid w:val="008A16F9"/>
    <w:rsid w:val="008A1D3E"/>
    <w:rsid w:val="008A26A0"/>
    <w:rsid w:val="008A3038"/>
    <w:rsid w:val="008A35BB"/>
    <w:rsid w:val="008A4B16"/>
    <w:rsid w:val="008A4D63"/>
    <w:rsid w:val="008A4E11"/>
    <w:rsid w:val="008A6D62"/>
    <w:rsid w:val="008B13E9"/>
    <w:rsid w:val="008B2257"/>
    <w:rsid w:val="008B2436"/>
    <w:rsid w:val="008B38EE"/>
    <w:rsid w:val="008B3B51"/>
    <w:rsid w:val="008B4057"/>
    <w:rsid w:val="008B4145"/>
    <w:rsid w:val="008B5071"/>
    <w:rsid w:val="008B5290"/>
    <w:rsid w:val="008B5758"/>
    <w:rsid w:val="008B5EB2"/>
    <w:rsid w:val="008B651E"/>
    <w:rsid w:val="008B6A40"/>
    <w:rsid w:val="008B6BB3"/>
    <w:rsid w:val="008B72EC"/>
    <w:rsid w:val="008B73C7"/>
    <w:rsid w:val="008B7524"/>
    <w:rsid w:val="008C2CFD"/>
    <w:rsid w:val="008C3FDC"/>
    <w:rsid w:val="008C47AD"/>
    <w:rsid w:val="008C4A67"/>
    <w:rsid w:val="008C4BB3"/>
    <w:rsid w:val="008C4C44"/>
    <w:rsid w:val="008C5DA8"/>
    <w:rsid w:val="008C603A"/>
    <w:rsid w:val="008C71C8"/>
    <w:rsid w:val="008D167D"/>
    <w:rsid w:val="008D3116"/>
    <w:rsid w:val="008D492A"/>
    <w:rsid w:val="008D4B58"/>
    <w:rsid w:val="008D4B7F"/>
    <w:rsid w:val="008D4B8A"/>
    <w:rsid w:val="008D6541"/>
    <w:rsid w:val="008D6741"/>
    <w:rsid w:val="008D788F"/>
    <w:rsid w:val="008D7D7B"/>
    <w:rsid w:val="008E0E34"/>
    <w:rsid w:val="008E0F0D"/>
    <w:rsid w:val="008E0F52"/>
    <w:rsid w:val="008E216C"/>
    <w:rsid w:val="008E2316"/>
    <w:rsid w:val="008E3063"/>
    <w:rsid w:val="008E34BE"/>
    <w:rsid w:val="008E3AA8"/>
    <w:rsid w:val="008E3E57"/>
    <w:rsid w:val="008E42CE"/>
    <w:rsid w:val="008E42F4"/>
    <w:rsid w:val="008E4333"/>
    <w:rsid w:val="008E4A31"/>
    <w:rsid w:val="008E4CF4"/>
    <w:rsid w:val="008E5657"/>
    <w:rsid w:val="008E5E51"/>
    <w:rsid w:val="008E748F"/>
    <w:rsid w:val="008E7967"/>
    <w:rsid w:val="008F00DB"/>
    <w:rsid w:val="008F06BB"/>
    <w:rsid w:val="008F1104"/>
    <w:rsid w:val="008F1264"/>
    <w:rsid w:val="008F1671"/>
    <w:rsid w:val="008F2908"/>
    <w:rsid w:val="008F2FAB"/>
    <w:rsid w:val="008F47C6"/>
    <w:rsid w:val="008F5022"/>
    <w:rsid w:val="008F53E9"/>
    <w:rsid w:val="008F59E4"/>
    <w:rsid w:val="008F6647"/>
    <w:rsid w:val="008F6F4D"/>
    <w:rsid w:val="008F700E"/>
    <w:rsid w:val="008F752C"/>
    <w:rsid w:val="00900343"/>
    <w:rsid w:val="009006A2"/>
    <w:rsid w:val="0090102B"/>
    <w:rsid w:val="00901448"/>
    <w:rsid w:val="0090157E"/>
    <w:rsid w:val="009036BC"/>
    <w:rsid w:val="00903C1D"/>
    <w:rsid w:val="00903D30"/>
    <w:rsid w:val="00904414"/>
    <w:rsid w:val="00905197"/>
    <w:rsid w:val="00905C47"/>
    <w:rsid w:val="00906114"/>
    <w:rsid w:val="00906379"/>
    <w:rsid w:val="00906A8C"/>
    <w:rsid w:val="009101EA"/>
    <w:rsid w:val="009106FC"/>
    <w:rsid w:val="009108E5"/>
    <w:rsid w:val="009118BB"/>
    <w:rsid w:val="0091191F"/>
    <w:rsid w:val="00911E7D"/>
    <w:rsid w:val="009120A9"/>
    <w:rsid w:val="00912786"/>
    <w:rsid w:val="009134C3"/>
    <w:rsid w:val="00913FC2"/>
    <w:rsid w:val="00915B81"/>
    <w:rsid w:val="00915D6B"/>
    <w:rsid w:val="009160DF"/>
    <w:rsid w:val="009162C7"/>
    <w:rsid w:val="00916ADA"/>
    <w:rsid w:val="00916EC2"/>
    <w:rsid w:val="009213BD"/>
    <w:rsid w:val="009227AB"/>
    <w:rsid w:val="009230A6"/>
    <w:rsid w:val="0092325A"/>
    <w:rsid w:val="00923797"/>
    <w:rsid w:val="00924627"/>
    <w:rsid w:val="009250A8"/>
    <w:rsid w:val="00925108"/>
    <w:rsid w:val="00925827"/>
    <w:rsid w:val="00925BE6"/>
    <w:rsid w:val="00926697"/>
    <w:rsid w:val="00926F21"/>
    <w:rsid w:val="00926F61"/>
    <w:rsid w:val="00926FA9"/>
    <w:rsid w:val="00930586"/>
    <w:rsid w:val="0093091F"/>
    <w:rsid w:val="00930DBC"/>
    <w:rsid w:val="00930E30"/>
    <w:rsid w:val="0093123D"/>
    <w:rsid w:val="00933040"/>
    <w:rsid w:val="009330E9"/>
    <w:rsid w:val="00934195"/>
    <w:rsid w:val="0093491F"/>
    <w:rsid w:val="00934D97"/>
    <w:rsid w:val="00935D15"/>
    <w:rsid w:val="00937D03"/>
    <w:rsid w:val="009400B8"/>
    <w:rsid w:val="009411FB"/>
    <w:rsid w:val="00941245"/>
    <w:rsid w:val="009414A9"/>
    <w:rsid w:val="00941B71"/>
    <w:rsid w:val="00941DF9"/>
    <w:rsid w:val="009421AD"/>
    <w:rsid w:val="0094221C"/>
    <w:rsid w:val="0094409C"/>
    <w:rsid w:val="00944159"/>
    <w:rsid w:val="009449B2"/>
    <w:rsid w:val="00944A82"/>
    <w:rsid w:val="00944BA5"/>
    <w:rsid w:val="00945B85"/>
    <w:rsid w:val="00946C4D"/>
    <w:rsid w:val="0095019A"/>
    <w:rsid w:val="009503A6"/>
    <w:rsid w:val="00951883"/>
    <w:rsid w:val="0095285B"/>
    <w:rsid w:val="00952C11"/>
    <w:rsid w:val="009538B8"/>
    <w:rsid w:val="00953FE9"/>
    <w:rsid w:val="009541DD"/>
    <w:rsid w:val="00954417"/>
    <w:rsid w:val="0095481C"/>
    <w:rsid w:val="0095526F"/>
    <w:rsid w:val="009567E6"/>
    <w:rsid w:val="00957076"/>
    <w:rsid w:val="00957132"/>
    <w:rsid w:val="009576FD"/>
    <w:rsid w:val="00957784"/>
    <w:rsid w:val="009578EB"/>
    <w:rsid w:val="009578FF"/>
    <w:rsid w:val="009601DB"/>
    <w:rsid w:val="00960446"/>
    <w:rsid w:val="009610ED"/>
    <w:rsid w:val="00961C45"/>
    <w:rsid w:val="00961EE9"/>
    <w:rsid w:val="00962135"/>
    <w:rsid w:val="009624B9"/>
    <w:rsid w:val="009633BB"/>
    <w:rsid w:val="00963A36"/>
    <w:rsid w:val="00963C0F"/>
    <w:rsid w:val="009643DA"/>
    <w:rsid w:val="0096485F"/>
    <w:rsid w:val="009656C1"/>
    <w:rsid w:val="00965B9E"/>
    <w:rsid w:val="00965C40"/>
    <w:rsid w:val="009667E3"/>
    <w:rsid w:val="00967354"/>
    <w:rsid w:val="00967438"/>
    <w:rsid w:val="0097020C"/>
    <w:rsid w:val="00970530"/>
    <w:rsid w:val="00970EC0"/>
    <w:rsid w:val="00971431"/>
    <w:rsid w:val="00971592"/>
    <w:rsid w:val="00971617"/>
    <w:rsid w:val="009717F8"/>
    <w:rsid w:val="00971B98"/>
    <w:rsid w:val="00971DDF"/>
    <w:rsid w:val="0097225C"/>
    <w:rsid w:val="00972728"/>
    <w:rsid w:val="009731D6"/>
    <w:rsid w:val="00973C7F"/>
    <w:rsid w:val="00973FC1"/>
    <w:rsid w:val="00973FC6"/>
    <w:rsid w:val="0097429E"/>
    <w:rsid w:val="00974746"/>
    <w:rsid w:val="00974DDC"/>
    <w:rsid w:val="00975119"/>
    <w:rsid w:val="009763ED"/>
    <w:rsid w:val="00976F04"/>
    <w:rsid w:val="009777F4"/>
    <w:rsid w:val="00977AD8"/>
    <w:rsid w:val="00980A10"/>
    <w:rsid w:val="00980D7B"/>
    <w:rsid w:val="00981130"/>
    <w:rsid w:val="0098126A"/>
    <w:rsid w:val="0098229C"/>
    <w:rsid w:val="0098289D"/>
    <w:rsid w:val="009831FF"/>
    <w:rsid w:val="009835E0"/>
    <w:rsid w:val="00983CA2"/>
    <w:rsid w:val="00983D46"/>
    <w:rsid w:val="00983DCA"/>
    <w:rsid w:val="00985EF7"/>
    <w:rsid w:val="00986093"/>
    <w:rsid w:val="00986146"/>
    <w:rsid w:val="00986CF9"/>
    <w:rsid w:val="0098727B"/>
    <w:rsid w:val="00987416"/>
    <w:rsid w:val="00990C0E"/>
    <w:rsid w:val="00990D75"/>
    <w:rsid w:val="00990F4F"/>
    <w:rsid w:val="00991093"/>
    <w:rsid w:val="0099163B"/>
    <w:rsid w:val="0099178F"/>
    <w:rsid w:val="00992343"/>
    <w:rsid w:val="0099383D"/>
    <w:rsid w:val="009938B1"/>
    <w:rsid w:val="00994861"/>
    <w:rsid w:val="009949DF"/>
    <w:rsid w:val="00996258"/>
    <w:rsid w:val="00996306"/>
    <w:rsid w:val="00996744"/>
    <w:rsid w:val="009972A2"/>
    <w:rsid w:val="00997CF4"/>
    <w:rsid w:val="00997D67"/>
    <w:rsid w:val="009A1169"/>
    <w:rsid w:val="009A164C"/>
    <w:rsid w:val="009A1AAC"/>
    <w:rsid w:val="009A2BB6"/>
    <w:rsid w:val="009A2CB8"/>
    <w:rsid w:val="009A30FF"/>
    <w:rsid w:val="009A3789"/>
    <w:rsid w:val="009A45A2"/>
    <w:rsid w:val="009A6012"/>
    <w:rsid w:val="009A6919"/>
    <w:rsid w:val="009A6AC7"/>
    <w:rsid w:val="009A73E8"/>
    <w:rsid w:val="009B0408"/>
    <w:rsid w:val="009B0843"/>
    <w:rsid w:val="009B0DEE"/>
    <w:rsid w:val="009B1335"/>
    <w:rsid w:val="009B176D"/>
    <w:rsid w:val="009B1DE0"/>
    <w:rsid w:val="009B1DE7"/>
    <w:rsid w:val="009B1E47"/>
    <w:rsid w:val="009B253B"/>
    <w:rsid w:val="009B2682"/>
    <w:rsid w:val="009B2CED"/>
    <w:rsid w:val="009B3054"/>
    <w:rsid w:val="009B3295"/>
    <w:rsid w:val="009B335D"/>
    <w:rsid w:val="009B3C90"/>
    <w:rsid w:val="009B4FC9"/>
    <w:rsid w:val="009B50A2"/>
    <w:rsid w:val="009B594D"/>
    <w:rsid w:val="009B76E3"/>
    <w:rsid w:val="009B76F9"/>
    <w:rsid w:val="009B78FB"/>
    <w:rsid w:val="009B7A72"/>
    <w:rsid w:val="009B7BB8"/>
    <w:rsid w:val="009C0112"/>
    <w:rsid w:val="009C0E9B"/>
    <w:rsid w:val="009C126A"/>
    <w:rsid w:val="009C1D4C"/>
    <w:rsid w:val="009C2DD2"/>
    <w:rsid w:val="009C3525"/>
    <w:rsid w:val="009C3982"/>
    <w:rsid w:val="009C441F"/>
    <w:rsid w:val="009C4A07"/>
    <w:rsid w:val="009C4B8E"/>
    <w:rsid w:val="009C51D5"/>
    <w:rsid w:val="009C543C"/>
    <w:rsid w:val="009C599A"/>
    <w:rsid w:val="009C5EFF"/>
    <w:rsid w:val="009C650E"/>
    <w:rsid w:val="009C70DB"/>
    <w:rsid w:val="009C717D"/>
    <w:rsid w:val="009C774A"/>
    <w:rsid w:val="009D19BC"/>
    <w:rsid w:val="009D1D40"/>
    <w:rsid w:val="009D2101"/>
    <w:rsid w:val="009D2348"/>
    <w:rsid w:val="009D2EA8"/>
    <w:rsid w:val="009D2F0C"/>
    <w:rsid w:val="009D3306"/>
    <w:rsid w:val="009D3578"/>
    <w:rsid w:val="009D3A5F"/>
    <w:rsid w:val="009D4AFB"/>
    <w:rsid w:val="009D4F88"/>
    <w:rsid w:val="009D5193"/>
    <w:rsid w:val="009D5C32"/>
    <w:rsid w:val="009D5C56"/>
    <w:rsid w:val="009D637A"/>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355F"/>
    <w:rsid w:val="009F514E"/>
    <w:rsid w:val="009F7867"/>
    <w:rsid w:val="009F7D66"/>
    <w:rsid w:val="009F7E97"/>
    <w:rsid w:val="00A00904"/>
    <w:rsid w:val="00A00BD2"/>
    <w:rsid w:val="00A00E56"/>
    <w:rsid w:val="00A027F3"/>
    <w:rsid w:val="00A02A86"/>
    <w:rsid w:val="00A03440"/>
    <w:rsid w:val="00A03978"/>
    <w:rsid w:val="00A03AB1"/>
    <w:rsid w:val="00A03AB9"/>
    <w:rsid w:val="00A04D7E"/>
    <w:rsid w:val="00A051D9"/>
    <w:rsid w:val="00A05DF3"/>
    <w:rsid w:val="00A073D1"/>
    <w:rsid w:val="00A07E08"/>
    <w:rsid w:val="00A100A0"/>
    <w:rsid w:val="00A10D79"/>
    <w:rsid w:val="00A10DE9"/>
    <w:rsid w:val="00A11535"/>
    <w:rsid w:val="00A11CD3"/>
    <w:rsid w:val="00A11E56"/>
    <w:rsid w:val="00A11FFC"/>
    <w:rsid w:val="00A12798"/>
    <w:rsid w:val="00A13A09"/>
    <w:rsid w:val="00A13BB3"/>
    <w:rsid w:val="00A1482D"/>
    <w:rsid w:val="00A153BE"/>
    <w:rsid w:val="00A15A0D"/>
    <w:rsid w:val="00A15DEE"/>
    <w:rsid w:val="00A16462"/>
    <w:rsid w:val="00A167B5"/>
    <w:rsid w:val="00A16DBE"/>
    <w:rsid w:val="00A179E0"/>
    <w:rsid w:val="00A17C4F"/>
    <w:rsid w:val="00A20020"/>
    <w:rsid w:val="00A20653"/>
    <w:rsid w:val="00A20A39"/>
    <w:rsid w:val="00A20E45"/>
    <w:rsid w:val="00A21C5D"/>
    <w:rsid w:val="00A220C0"/>
    <w:rsid w:val="00A22511"/>
    <w:rsid w:val="00A231BB"/>
    <w:rsid w:val="00A237E9"/>
    <w:rsid w:val="00A238BD"/>
    <w:rsid w:val="00A23DCA"/>
    <w:rsid w:val="00A240D8"/>
    <w:rsid w:val="00A241B5"/>
    <w:rsid w:val="00A243E4"/>
    <w:rsid w:val="00A2459D"/>
    <w:rsid w:val="00A2492D"/>
    <w:rsid w:val="00A24E23"/>
    <w:rsid w:val="00A2566C"/>
    <w:rsid w:val="00A25F05"/>
    <w:rsid w:val="00A26491"/>
    <w:rsid w:val="00A264E5"/>
    <w:rsid w:val="00A273FA"/>
    <w:rsid w:val="00A30A77"/>
    <w:rsid w:val="00A30B2D"/>
    <w:rsid w:val="00A311AE"/>
    <w:rsid w:val="00A312A6"/>
    <w:rsid w:val="00A3130E"/>
    <w:rsid w:val="00A3193B"/>
    <w:rsid w:val="00A31D81"/>
    <w:rsid w:val="00A31F7E"/>
    <w:rsid w:val="00A324CF"/>
    <w:rsid w:val="00A32E8B"/>
    <w:rsid w:val="00A32ED6"/>
    <w:rsid w:val="00A33776"/>
    <w:rsid w:val="00A344A5"/>
    <w:rsid w:val="00A346C3"/>
    <w:rsid w:val="00A34D4A"/>
    <w:rsid w:val="00A36155"/>
    <w:rsid w:val="00A3629E"/>
    <w:rsid w:val="00A365AD"/>
    <w:rsid w:val="00A400A7"/>
    <w:rsid w:val="00A426FC"/>
    <w:rsid w:val="00A42A85"/>
    <w:rsid w:val="00A42D07"/>
    <w:rsid w:val="00A438DC"/>
    <w:rsid w:val="00A44A82"/>
    <w:rsid w:val="00A44B43"/>
    <w:rsid w:val="00A4503E"/>
    <w:rsid w:val="00A450C0"/>
    <w:rsid w:val="00A45468"/>
    <w:rsid w:val="00A45607"/>
    <w:rsid w:val="00A45F5B"/>
    <w:rsid w:val="00A471A8"/>
    <w:rsid w:val="00A4791B"/>
    <w:rsid w:val="00A47C2F"/>
    <w:rsid w:val="00A50A48"/>
    <w:rsid w:val="00A51180"/>
    <w:rsid w:val="00A51242"/>
    <w:rsid w:val="00A51522"/>
    <w:rsid w:val="00A51573"/>
    <w:rsid w:val="00A51A5E"/>
    <w:rsid w:val="00A52529"/>
    <w:rsid w:val="00A52895"/>
    <w:rsid w:val="00A52D7D"/>
    <w:rsid w:val="00A539A5"/>
    <w:rsid w:val="00A53DA0"/>
    <w:rsid w:val="00A53DDF"/>
    <w:rsid w:val="00A5404D"/>
    <w:rsid w:val="00A555A7"/>
    <w:rsid w:val="00A5765D"/>
    <w:rsid w:val="00A579BD"/>
    <w:rsid w:val="00A607CB"/>
    <w:rsid w:val="00A6139D"/>
    <w:rsid w:val="00A6160B"/>
    <w:rsid w:val="00A6351F"/>
    <w:rsid w:val="00A63809"/>
    <w:rsid w:val="00A64278"/>
    <w:rsid w:val="00A64A6E"/>
    <w:rsid w:val="00A6519F"/>
    <w:rsid w:val="00A658AD"/>
    <w:rsid w:val="00A65931"/>
    <w:rsid w:val="00A65A70"/>
    <w:rsid w:val="00A65E0B"/>
    <w:rsid w:val="00A6665F"/>
    <w:rsid w:val="00A6671E"/>
    <w:rsid w:val="00A66F36"/>
    <w:rsid w:val="00A676D9"/>
    <w:rsid w:val="00A67EFC"/>
    <w:rsid w:val="00A7031E"/>
    <w:rsid w:val="00A71140"/>
    <w:rsid w:val="00A7205E"/>
    <w:rsid w:val="00A74692"/>
    <w:rsid w:val="00A75715"/>
    <w:rsid w:val="00A75A52"/>
    <w:rsid w:val="00A7618B"/>
    <w:rsid w:val="00A7640B"/>
    <w:rsid w:val="00A773A8"/>
    <w:rsid w:val="00A7778B"/>
    <w:rsid w:val="00A77A08"/>
    <w:rsid w:val="00A803BC"/>
    <w:rsid w:val="00A80969"/>
    <w:rsid w:val="00A81BAA"/>
    <w:rsid w:val="00A82283"/>
    <w:rsid w:val="00A85798"/>
    <w:rsid w:val="00A8609D"/>
    <w:rsid w:val="00A86EA7"/>
    <w:rsid w:val="00A90BB6"/>
    <w:rsid w:val="00A91244"/>
    <w:rsid w:val="00A91774"/>
    <w:rsid w:val="00A91C4B"/>
    <w:rsid w:val="00A91C7F"/>
    <w:rsid w:val="00A92066"/>
    <w:rsid w:val="00A92691"/>
    <w:rsid w:val="00A92776"/>
    <w:rsid w:val="00A93181"/>
    <w:rsid w:val="00A934D6"/>
    <w:rsid w:val="00A938E6"/>
    <w:rsid w:val="00A93CCF"/>
    <w:rsid w:val="00A94BF0"/>
    <w:rsid w:val="00A94E4E"/>
    <w:rsid w:val="00A95514"/>
    <w:rsid w:val="00A9566B"/>
    <w:rsid w:val="00A95BD5"/>
    <w:rsid w:val="00A95C53"/>
    <w:rsid w:val="00A9642D"/>
    <w:rsid w:val="00A96F78"/>
    <w:rsid w:val="00A979E1"/>
    <w:rsid w:val="00A97FCD"/>
    <w:rsid w:val="00AA04D0"/>
    <w:rsid w:val="00AA06F4"/>
    <w:rsid w:val="00AA07A2"/>
    <w:rsid w:val="00AA086D"/>
    <w:rsid w:val="00AA0B9E"/>
    <w:rsid w:val="00AA1087"/>
    <w:rsid w:val="00AA161A"/>
    <w:rsid w:val="00AA22E4"/>
    <w:rsid w:val="00AA247C"/>
    <w:rsid w:val="00AA25A9"/>
    <w:rsid w:val="00AA26D9"/>
    <w:rsid w:val="00AA278A"/>
    <w:rsid w:val="00AA3183"/>
    <w:rsid w:val="00AA4605"/>
    <w:rsid w:val="00AA51AD"/>
    <w:rsid w:val="00AA56B7"/>
    <w:rsid w:val="00AA591E"/>
    <w:rsid w:val="00AA5DF4"/>
    <w:rsid w:val="00AA65C9"/>
    <w:rsid w:val="00AA66CB"/>
    <w:rsid w:val="00AB0A32"/>
    <w:rsid w:val="00AB0B90"/>
    <w:rsid w:val="00AB0E56"/>
    <w:rsid w:val="00AB0ED5"/>
    <w:rsid w:val="00AB18AC"/>
    <w:rsid w:val="00AB1EB7"/>
    <w:rsid w:val="00AB3A15"/>
    <w:rsid w:val="00AB4ECC"/>
    <w:rsid w:val="00AB4F0F"/>
    <w:rsid w:val="00AB506C"/>
    <w:rsid w:val="00AB53E3"/>
    <w:rsid w:val="00AB60E2"/>
    <w:rsid w:val="00AB6601"/>
    <w:rsid w:val="00AB674E"/>
    <w:rsid w:val="00AB6D79"/>
    <w:rsid w:val="00AB709E"/>
    <w:rsid w:val="00AB712C"/>
    <w:rsid w:val="00AB7806"/>
    <w:rsid w:val="00AC02C1"/>
    <w:rsid w:val="00AC0AB6"/>
    <w:rsid w:val="00AC10AD"/>
    <w:rsid w:val="00AC1E55"/>
    <w:rsid w:val="00AC2E38"/>
    <w:rsid w:val="00AC2F3F"/>
    <w:rsid w:val="00AC3D06"/>
    <w:rsid w:val="00AC3E71"/>
    <w:rsid w:val="00AC429F"/>
    <w:rsid w:val="00AC60B4"/>
    <w:rsid w:val="00AC67B6"/>
    <w:rsid w:val="00AC68E2"/>
    <w:rsid w:val="00AC75DB"/>
    <w:rsid w:val="00AC7D98"/>
    <w:rsid w:val="00AD00C5"/>
    <w:rsid w:val="00AD165F"/>
    <w:rsid w:val="00AD1B97"/>
    <w:rsid w:val="00AD2794"/>
    <w:rsid w:val="00AD2DC5"/>
    <w:rsid w:val="00AD3455"/>
    <w:rsid w:val="00AD3CAD"/>
    <w:rsid w:val="00AD3E11"/>
    <w:rsid w:val="00AD4FEA"/>
    <w:rsid w:val="00AD54D7"/>
    <w:rsid w:val="00AD566C"/>
    <w:rsid w:val="00AD5A99"/>
    <w:rsid w:val="00AD629A"/>
    <w:rsid w:val="00AD69FF"/>
    <w:rsid w:val="00AD702B"/>
    <w:rsid w:val="00AD72E6"/>
    <w:rsid w:val="00AD7C95"/>
    <w:rsid w:val="00AD7FCD"/>
    <w:rsid w:val="00AE1582"/>
    <w:rsid w:val="00AE2849"/>
    <w:rsid w:val="00AE2BED"/>
    <w:rsid w:val="00AE2E54"/>
    <w:rsid w:val="00AE3DE1"/>
    <w:rsid w:val="00AE5439"/>
    <w:rsid w:val="00AE61B2"/>
    <w:rsid w:val="00AE78D1"/>
    <w:rsid w:val="00AE7AD2"/>
    <w:rsid w:val="00AE7F89"/>
    <w:rsid w:val="00AF289E"/>
    <w:rsid w:val="00AF2D54"/>
    <w:rsid w:val="00AF3458"/>
    <w:rsid w:val="00AF345C"/>
    <w:rsid w:val="00AF3DD9"/>
    <w:rsid w:val="00AF3F7B"/>
    <w:rsid w:val="00AF42B4"/>
    <w:rsid w:val="00AF4B8A"/>
    <w:rsid w:val="00AF4F1B"/>
    <w:rsid w:val="00AF5EC6"/>
    <w:rsid w:val="00AF6C38"/>
    <w:rsid w:val="00AF6E8A"/>
    <w:rsid w:val="00AF7213"/>
    <w:rsid w:val="00AF7771"/>
    <w:rsid w:val="00AF7D92"/>
    <w:rsid w:val="00B00B9A"/>
    <w:rsid w:val="00B011CC"/>
    <w:rsid w:val="00B013BD"/>
    <w:rsid w:val="00B04048"/>
    <w:rsid w:val="00B04F3D"/>
    <w:rsid w:val="00B05702"/>
    <w:rsid w:val="00B06DD9"/>
    <w:rsid w:val="00B07CD6"/>
    <w:rsid w:val="00B07E52"/>
    <w:rsid w:val="00B10010"/>
    <w:rsid w:val="00B11775"/>
    <w:rsid w:val="00B11E2B"/>
    <w:rsid w:val="00B124A4"/>
    <w:rsid w:val="00B12C2D"/>
    <w:rsid w:val="00B12F75"/>
    <w:rsid w:val="00B1302D"/>
    <w:rsid w:val="00B146CF"/>
    <w:rsid w:val="00B14A3E"/>
    <w:rsid w:val="00B14C88"/>
    <w:rsid w:val="00B1513F"/>
    <w:rsid w:val="00B15B89"/>
    <w:rsid w:val="00B16C3A"/>
    <w:rsid w:val="00B17039"/>
    <w:rsid w:val="00B1746F"/>
    <w:rsid w:val="00B20725"/>
    <w:rsid w:val="00B2087E"/>
    <w:rsid w:val="00B20B11"/>
    <w:rsid w:val="00B20B94"/>
    <w:rsid w:val="00B23A4D"/>
    <w:rsid w:val="00B248D0"/>
    <w:rsid w:val="00B24C25"/>
    <w:rsid w:val="00B25A3A"/>
    <w:rsid w:val="00B2628E"/>
    <w:rsid w:val="00B266B0"/>
    <w:rsid w:val="00B26F90"/>
    <w:rsid w:val="00B27041"/>
    <w:rsid w:val="00B27921"/>
    <w:rsid w:val="00B3000E"/>
    <w:rsid w:val="00B30F02"/>
    <w:rsid w:val="00B31A3E"/>
    <w:rsid w:val="00B326A8"/>
    <w:rsid w:val="00B3291A"/>
    <w:rsid w:val="00B329EB"/>
    <w:rsid w:val="00B32FCD"/>
    <w:rsid w:val="00B33508"/>
    <w:rsid w:val="00B3377E"/>
    <w:rsid w:val="00B343FF"/>
    <w:rsid w:val="00B34E63"/>
    <w:rsid w:val="00B35DA4"/>
    <w:rsid w:val="00B37BA2"/>
    <w:rsid w:val="00B37BC3"/>
    <w:rsid w:val="00B40159"/>
    <w:rsid w:val="00B40A96"/>
    <w:rsid w:val="00B40E32"/>
    <w:rsid w:val="00B4184B"/>
    <w:rsid w:val="00B41A3C"/>
    <w:rsid w:val="00B422A7"/>
    <w:rsid w:val="00B42A32"/>
    <w:rsid w:val="00B42FA6"/>
    <w:rsid w:val="00B4399E"/>
    <w:rsid w:val="00B43A16"/>
    <w:rsid w:val="00B45CE1"/>
    <w:rsid w:val="00B467EB"/>
    <w:rsid w:val="00B46A75"/>
    <w:rsid w:val="00B470A7"/>
    <w:rsid w:val="00B500CD"/>
    <w:rsid w:val="00B50D7D"/>
    <w:rsid w:val="00B5109D"/>
    <w:rsid w:val="00B51BD0"/>
    <w:rsid w:val="00B5231F"/>
    <w:rsid w:val="00B5239C"/>
    <w:rsid w:val="00B53259"/>
    <w:rsid w:val="00B5341C"/>
    <w:rsid w:val="00B53893"/>
    <w:rsid w:val="00B53F44"/>
    <w:rsid w:val="00B54173"/>
    <w:rsid w:val="00B5425B"/>
    <w:rsid w:val="00B548C2"/>
    <w:rsid w:val="00B54B6A"/>
    <w:rsid w:val="00B55428"/>
    <w:rsid w:val="00B569B8"/>
    <w:rsid w:val="00B56F65"/>
    <w:rsid w:val="00B570BF"/>
    <w:rsid w:val="00B60471"/>
    <w:rsid w:val="00B604EA"/>
    <w:rsid w:val="00B60B8F"/>
    <w:rsid w:val="00B60F8C"/>
    <w:rsid w:val="00B6114F"/>
    <w:rsid w:val="00B6221B"/>
    <w:rsid w:val="00B625CC"/>
    <w:rsid w:val="00B62EEB"/>
    <w:rsid w:val="00B63337"/>
    <w:rsid w:val="00B6369F"/>
    <w:rsid w:val="00B639D7"/>
    <w:rsid w:val="00B64AA7"/>
    <w:rsid w:val="00B65452"/>
    <w:rsid w:val="00B66594"/>
    <w:rsid w:val="00B6722B"/>
    <w:rsid w:val="00B67805"/>
    <w:rsid w:val="00B701FE"/>
    <w:rsid w:val="00B71034"/>
    <w:rsid w:val="00B721CD"/>
    <w:rsid w:val="00B7267A"/>
    <w:rsid w:val="00B7269C"/>
    <w:rsid w:val="00B726FF"/>
    <w:rsid w:val="00B72A5B"/>
    <w:rsid w:val="00B72AA4"/>
    <w:rsid w:val="00B735F2"/>
    <w:rsid w:val="00B75454"/>
    <w:rsid w:val="00B761D1"/>
    <w:rsid w:val="00B76BCD"/>
    <w:rsid w:val="00B76EE9"/>
    <w:rsid w:val="00B77231"/>
    <w:rsid w:val="00B77880"/>
    <w:rsid w:val="00B77B84"/>
    <w:rsid w:val="00B80D90"/>
    <w:rsid w:val="00B81C09"/>
    <w:rsid w:val="00B82613"/>
    <w:rsid w:val="00B828B5"/>
    <w:rsid w:val="00B82ED8"/>
    <w:rsid w:val="00B8329F"/>
    <w:rsid w:val="00B83E1B"/>
    <w:rsid w:val="00B845D0"/>
    <w:rsid w:val="00B84A80"/>
    <w:rsid w:val="00B84E9C"/>
    <w:rsid w:val="00B85522"/>
    <w:rsid w:val="00B862C9"/>
    <w:rsid w:val="00B90E2A"/>
    <w:rsid w:val="00B90F2A"/>
    <w:rsid w:val="00B9198D"/>
    <w:rsid w:val="00B9217E"/>
    <w:rsid w:val="00B92D25"/>
    <w:rsid w:val="00B93008"/>
    <w:rsid w:val="00B9406D"/>
    <w:rsid w:val="00B94BA7"/>
    <w:rsid w:val="00B94E0E"/>
    <w:rsid w:val="00B94EE3"/>
    <w:rsid w:val="00B96413"/>
    <w:rsid w:val="00B96D1A"/>
    <w:rsid w:val="00B97CA3"/>
    <w:rsid w:val="00BA1104"/>
    <w:rsid w:val="00BA1614"/>
    <w:rsid w:val="00BA1872"/>
    <w:rsid w:val="00BA1913"/>
    <w:rsid w:val="00BA1D79"/>
    <w:rsid w:val="00BA2BC9"/>
    <w:rsid w:val="00BA4641"/>
    <w:rsid w:val="00BA499F"/>
    <w:rsid w:val="00BA4A54"/>
    <w:rsid w:val="00BA5571"/>
    <w:rsid w:val="00BA68D9"/>
    <w:rsid w:val="00BA7205"/>
    <w:rsid w:val="00BA76A9"/>
    <w:rsid w:val="00BA79D9"/>
    <w:rsid w:val="00BB0595"/>
    <w:rsid w:val="00BB1800"/>
    <w:rsid w:val="00BB2F36"/>
    <w:rsid w:val="00BB3198"/>
    <w:rsid w:val="00BB3E2B"/>
    <w:rsid w:val="00BB5522"/>
    <w:rsid w:val="00BB5D1C"/>
    <w:rsid w:val="00BB6552"/>
    <w:rsid w:val="00BB65E0"/>
    <w:rsid w:val="00BB6B9B"/>
    <w:rsid w:val="00BB6C64"/>
    <w:rsid w:val="00BB754F"/>
    <w:rsid w:val="00BB7675"/>
    <w:rsid w:val="00BC0058"/>
    <w:rsid w:val="00BC07D4"/>
    <w:rsid w:val="00BC0A5D"/>
    <w:rsid w:val="00BC0BE3"/>
    <w:rsid w:val="00BC182E"/>
    <w:rsid w:val="00BC1AD9"/>
    <w:rsid w:val="00BC3257"/>
    <w:rsid w:val="00BC32E7"/>
    <w:rsid w:val="00BC36DE"/>
    <w:rsid w:val="00BC4F81"/>
    <w:rsid w:val="00BC5670"/>
    <w:rsid w:val="00BC58B9"/>
    <w:rsid w:val="00BC6EC9"/>
    <w:rsid w:val="00BC7A15"/>
    <w:rsid w:val="00BD1B06"/>
    <w:rsid w:val="00BD1FA7"/>
    <w:rsid w:val="00BD23DB"/>
    <w:rsid w:val="00BD2B24"/>
    <w:rsid w:val="00BD2F13"/>
    <w:rsid w:val="00BD3056"/>
    <w:rsid w:val="00BD3846"/>
    <w:rsid w:val="00BD3E68"/>
    <w:rsid w:val="00BD4A16"/>
    <w:rsid w:val="00BD4E05"/>
    <w:rsid w:val="00BD5036"/>
    <w:rsid w:val="00BD522E"/>
    <w:rsid w:val="00BD598A"/>
    <w:rsid w:val="00BD5A9A"/>
    <w:rsid w:val="00BD5C7A"/>
    <w:rsid w:val="00BD635D"/>
    <w:rsid w:val="00BD6D4B"/>
    <w:rsid w:val="00BD723F"/>
    <w:rsid w:val="00BD75B4"/>
    <w:rsid w:val="00BD7D14"/>
    <w:rsid w:val="00BE02B4"/>
    <w:rsid w:val="00BE28C1"/>
    <w:rsid w:val="00BE3492"/>
    <w:rsid w:val="00BE3B62"/>
    <w:rsid w:val="00BE4028"/>
    <w:rsid w:val="00BE41F4"/>
    <w:rsid w:val="00BE4EC9"/>
    <w:rsid w:val="00BE6275"/>
    <w:rsid w:val="00BE631E"/>
    <w:rsid w:val="00BE6BEC"/>
    <w:rsid w:val="00BF0CCF"/>
    <w:rsid w:val="00BF0FC5"/>
    <w:rsid w:val="00BF10BC"/>
    <w:rsid w:val="00BF21AC"/>
    <w:rsid w:val="00BF2E53"/>
    <w:rsid w:val="00BF352A"/>
    <w:rsid w:val="00BF3669"/>
    <w:rsid w:val="00BF3C0D"/>
    <w:rsid w:val="00BF4BC7"/>
    <w:rsid w:val="00BF4CD5"/>
    <w:rsid w:val="00BF5B3B"/>
    <w:rsid w:val="00BF6252"/>
    <w:rsid w:val="00BF711C"/>
    <w:rsid w:val="00BF748E"/>
    <w:rsid w:val="00BF76BC"/>
    <w:rsid w:val="00BF789B"/>
    <w:rsid w:val="00BF7DDA"/>
    <w:rsid w:val="00C01AAE"/>
    <w:rsid w:val="00C03309"/>
    <w:rsid w:val="00C037E0"/>
    <w:rsid w:val="00C03C91"/>
    <w:rsid w:val="00C0496E"/>
    <w:rsid w:val="00C0581C"/>
    <w:rsid w:val="00C05E6E"/>
    <w:rsid w:val="00C072FE"/>
    <w:rsid w:val="00C107D3"/>
    <w:rsid w:val="00C11AA7"/>
    <w:rsid w:val="00C11ADE"/>
    <w:rsid w:val="00C126E0"/>
    <w:rsid w:val="00C128BC"/>
    <w:rsid w:val="00C12E39"/>
    <w:rsid w:val="00C13D47"/>
    <w:rsid w:val="00C14164"/>
    <w:rsid w:val="00C14C53"/>
    <w:rsid w:val="00C14D69"/>
    <w:rsid w:val="00C15D8E"/>
    <w:rsid w:val="00C17012"/>
    <w:rsid w:val="00C170A7"/>
    <w:rsid w:val="00C178FB"/>
    <w:rsid w:val="00C17DF9"/>
    <w:rsid w:val="00C201EB"/>
    <w:rsid w:val="00C20ACC"/>
    <w:rsid w:val="00C21088"/>
    <w:rsid w:val="00C21B4E"/>
    <w:rsid w:val="00C22644"/>
    <w:rsid w:val="00C22B28"/>
    <w:rsid w:val="00C24372"/>
    <w:rsid w:val="00C25319"/>
    <w:rsid w:val="00C257B7"/>
    <w:rsid w:val="00C263EB"/>
    <w:rsid w:val="00C268F3"/>
    <w:rsid w:val="00C26BAE"/>
    <w:rsid w:val="00C27063"/>
    <w:rsid w:val="00C272E8"/>
    <w:rsid w:val="00C301A9"/>
    <w:rsid w:val="00C30226"/>
    <w:rsid w:val="00C30ABC"/>
    <w:rsid w:val="00C30B60"/>
    <w:rsid w:val="00C31FAA"/>
    <w:rsid w:val="00C33359"/>
    <w:rsid w:val="00C3379E"/>
    <w:rsid w:val="00C34320"/>
    <w:rsid w:val="00C348D6"/>
    <w:rsid w:val="00C3504C"/>
    <w:rsid w:val="00C35B3F"/>
    <w:rsid w:val="00C365E7"/>
    <w:rsid w:val="00C36E34"/>
    <w:rsid w:val="00C40339"/>
    <w:rsid w:val="00C40388"/>
    <w:rsid w:val="00C403DF"/>
    <w:rsid w:val="00C404D7"/>
    <w:rsid w:val="00C404EE"/>
    <w:rsid w:val="00C4171B"/>
    <w:rsid w:val="00C41A48"/>
    <w:rsid w:val="00C42689"/>
    <w:rsid w:val="00C42988"/>
    <w:rsid w:val="00C42BD4"/>
    <w:rsid w:val="00C43210"/>
    <w:rsid w:val="00C43FF0"/>
    <w:rsid w:val="00C44124"/>
    <w:rsid w:val="00C44641"/>
    <w:rsid w:val="00C45EF5"/>
    <w:rsid w:val="00C46113"/>
    <w:rsid w:val="00C465E6"/>
    <w:rsid w:val="00C46B7E"/>
    <w:rsid w:val="00C474D6"/>
    <w:rsid w:val="00C47538"/>
    <w:rsid w:val="00C478DF"/>
    <w:rsid w:val="00C5099B"/>
    <w:rsid w:val="00C50A4E"/>
    <w:rsid w:val="00C51123"/>
    <w:rsid w:val="00C51C37"/>
    <w:rsid w:val="00C520B1"/>
    <w:rsid w:val="00C522D6"/>
    <w:rsid w:val="00C52C52"/>
    <w:rsid w:val="00C54020"/>
    <w:rsid w:val="00C5406F"/>
    <w:rsid w:val="00C545C5"/>
    <w:rsid w:val="00C54817"/>
    <w:rsid w:val="00C54F35"/>
    <w:rsid w:val="00C55566"/>
    <w:rsid w:val="00C55879"/>
    <w:rsid w:val="00C57A01"/>
    <w:rsid w:val="00C57A2D"/>
    <w:rsid w:val="00C60B07"/>
    <w:rsid w:val="00C61747"/>
    <w:rsid w:val="00C61D4B"/>
    <w:rsid w:val="00C62B0A"/>
    <w:rsid w:val="00C63C52"/>
    <w:rsid w:val="00C63F08"/>
    <w:rsid w:val="00C6528C"/>
    <w:rsid w:val="00C661E8"/>
    <w:rsid w:val="00C66DA0"/>
    <w:rsid w:val="00C67F52"/>
    <w:rsid w:val="00C70084"/>
    <w:rsid w:val="00C7090B"/>
    <w:rsid w:val="00C721B1"/>
    <w:rsid w:val="00C7235B"/>
    <w:rsid w:val="00C72E18"/>
    <w:rsid w:val="00C731AD"/>
    <w:rsid w:val="00C7380B"/>
    <w:rsid w:val="00C74421"/>
    <w:rsid w:val="00C745C1"/>
    <w:rsid w:val="00C75F2F"/>
    <w:rsid w:val="00C75FEE"/>
    <w:rsid w:val="00C76F1D"/>
    <w:rsid w:val="00C77937"/>
    <w:rsid w:val="00C77CA4"/>
    <w:rsid w:val="00C77D26"/>
    <w:rsid w:val="00C77FEE"/>
    <w:rsid w:val="00C802BB"/>
    <w:rsid w:val="00C808D1"/>
    <w:rsid w:val="00C80BDF"/>
    <w:rsid w:val="00C815DF"/>
    <w:rsid w:val="00C81819"/>
    <w:rsid w:val="00C819BF"/>
    <w:rsid w:val="00C81AC8"/>
    <w:rsid w:val="00C82FEE"/>
    <w:rsid w:val="00C83757"/>
    <w:rsid w:val="00C84235"/>
    <w:rsid w:val="00C84708"/>
    <w:rsid w:val="00C84D39"/>
    <w:rsid w:val="00C85277"/>
    <w:rsid w:val="00C853BF"/>
    <w:rsid w:val="00C85806"/>
    <w:rsid w:val="00C85D76"/>
    <w:rsid w:val="00C86F5D"/>
    <w:rsid w:val="00C87096"/>
    <w:rsid w:val="00C873AC"/>
    <w:rsid w:val="00C87DA6"/>
    <w:rsid w:val="00C91857"/>
    <w:rsid w:val="00C9213B"/>
    <w:rsid w:val="00C92D0F"/>
    <w:rsid w:val="00C92D73"/>
    <w:rsid w:val="00C93462"/>
    <w:rsid w:val="00C94384"/>
    <w:rsid w:val="00C9448F"/>
    <w:rsid w:val="00C94A34"/>
    <w:rsid w:val="00C94C2B"/>
    <w:rsid w:val="00C94F73"/>
    <w:rsid w:val="00C955CA"/>
    <w:rsid w:val="00C95609"/>
    <w:rsid w:val="00C96F79"/>
    <w:rsid w:val="00C97CF9"/>
    <w:rsid w:val="00CA17DD"/>
    <w:rsid w:val="00CA1863"/>
    <w:rsid w:val="00CA1941"/>
    <w:rsid w:val="00CA26CE"/>
    <w:rsid w:val="00CA2F12"/>
    <w:rsid w:val="00CA38DE"/>
    <w:rsid w:val="00CA391D"/>
    <w:rsid w:val="00CA3ACD"/>
    <w:rsid w:val="00CA406A"/>
    <w:rsid w:val="00CA4F8B"/>
    <w:rsid w:val="00CA4FBA"/>
    <w:rsid w:val="00CA5445"/>
    <w:rsid w:val="00CB0007"/>
    <w:rsid w:val="00CB08C4"/>
    <w:rsid w:val="00CB09DA"/>
    <w:rsid w:val="00CB0BD9"/>
    <w:rsid w:val="00CB1CAC"/>
    <w:rsid w:val="00CB1DE8"/>
    <w:rsid w:val="00CB1E3B"/>
    <w:rsid w:val="00CB1F1D"/>
    <w:rsid w:val="00CB2103"/>
    <w:rsid w:val="00CB2422"/>
    <w:rsid w:val="00CB3AFA"/>
    <w:rsid w:val="00CB6795"/>
    <w:rsid w:val="00CB71F8"/>
    <w:rsid w:val="00CC0479"/>
    <w:rsid w:val="00CC180A"/>
    <w:rsid w:val="00CC19B1"/>
    <w:rsid w:val="00CC26DB"/>
    <w:rsid w:val="00CC300C"/>
    <w:rsid w:val="00CC35AE"/>
    <w:rsid w:val="00CC3DAA"/>
    <w:rsid w:val="00CC3EB7"/>
    <w:rsid w:val="00CC4C2C"/>
    <w:rsid w:val="00CC5057"/>
    <w:rsid w:val="00CC5726"/>
    <w:rsid w:val="00CC5A51"/>
    <w:rsid w:val="00CC6433"/>
    <w:rsid w:val="00CD078F"/>
    <w:rsid w:val="00CD121E"/>
    <w:rsid w:val="00CD185D"/>
    <w:rsid w:val="00CD28F0"/>
    <w:rsid w:val="00CD36C2"/>
    <w:rsid w:val="00CD3ED8"/>
    <w:rsid w:val="00CD3F37"/>
    <w:rsid w:val="00CD497A"/>
    <w:rsid w:val="00CD4C21"/>
    <w:rsid w:val="00CD761D"/>
    <w:rsid w:val="00CD76B5"/>
    <w:rsid w:val="00CD78B9"/>
    <w:rsid w:val="00CD7D61"/>
    <w:rsid w:val="00CE15C1"/>
    <w:rsid w:val="00CE1C4A"/>
    <w:rsid w:val="00CE1D01"/>
    <w:rsid w:val="00CE2323"/>
    <w:rsid w:val="00CE2346"/>
    <w:rsid w:val="00CE3DB1"/>
    <w:rsid w:val="00CE5962"/>
    <w:rsid w:val="00CE6F0F"/>
    <w:rsid w:val="00CF002F"/>
    <w:rsid w:val="00CF0246"/>
    <w:rsid w:val="00CF05F1"/>
    <w:rsid w:val="00CF2483"/>
    <w:rsid w:val="00CF24E2"/>
    <w:rsid w:val="00CF393D"/>
    <w:rsid w:val="00CF44A4"/>
    <w:rsid w:val="00CF4ABD"/>
    <w:rsid w:val="00CF4CF2"/>
    <w:rsid w:val="00CF5701"/>
    <w:rsid w:val="00CF5A53"/>
    <w:rsid w:val="00CF5D28"/>
    <w:rsid w:val="00CF68B8"/>
    <w:rsid w:val="00CF6EAD"/>
    <w:rsid w:val="00CF6F1E"/>
    <w:rsid w:val="00D001F9"/>
    <w:rsid w:val="00D0036E"/>
    <w:rsid w:val="00D00BB7"/>
    <w:rsid w:val="00D01EAD"/>
    <w:rsid w:val="00D035B9"/>
    <w:rsid w:val="00D0400D"/>
    <w:rsid w:val="00D040B7"/>
    <w:rsid w:val="00D05567"/>
    <w:rsid w:val="00D060E4"/>
    <w:rsid w:val="00D060FF"/>
    <w:rsid w:val="00D064E8"/>
    <w:rsid w:val="00D06546"/>
    <w:rsid w:val="00D06572"/>
    <w:rsid w:val="00D065CD"/>
    <w:rsid w:val="00D06DA0"/>
    <w:rsid w:val="00D06FC9"/>
    <w:rsid w:val="00D0724B"/>
    <w:rsid w:val="00D11077"/>
    <w:rsid w:val="00D1138E"/>
    <w:rsid w:val="00D12189"/>
    <w:rsid w:val="00D12325"/>
    <w:rsid w:val="00D12761"/>
    <w:rsid w:val="00D14487"/>
    <w:rsid w:val="00D15E7E"/>
    <w:rsid w:val="00D16044"/>
    <w:rsid w:val="00D16058"/>
    <w:rsid w:val="00D16FDD"/>
    <w:rsid w:val="00D20016"/>
    <w:rsid w:val="00D207A7"/>
    <w:rsid w:val="00D20FEC"/>
    <w:rsid w:val="00D2279F"/>
    <w:rsid w:val="00D22861"/>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3C6"/>
    <w:rsid w:val="00D324A4"/>
    <w:rsid w:val="00D3250C"/>
    <w:rsid w:val="00D328F6"/>
    <w:rsid w:val="00D3373D"/>
    <w:rsid w:val="00D33D2F"/>
    <w:rsid w:val="00D345D4"/>
    <w:rsid w:val="00D3462C"/>
    <w:rsid w:val="00D34DEB"/>
    <w:rsid w:val="00D35198"/>
    <w:rsid w:val="00D3584B"/>
    <w:rsid w:val="00D35A85"/>
    <w:rsid w:val="00D35C4C"/>
    <w:rsid w:val="00D35E1B"/>
    <w:rsid w:val="00D35F97"/>
    <w:rsid w:val="00D36964"/>
    <w:rsid w:val="00D37078"/>
    <w:rsid w:val="00D37A1A"/>
    <w:rsid w:val="00D37E52"/>
    <w:rsid w:val="00D4081B"/>
    <w:rsid w:val="00D40DEB"/>
    <w:rsid w:val="00D40E1A"/>
    <w:rsid w:val="00D413C3"/>
    <w:rsid w:val="00D42240"/>
    <w:rsid w:val="00D427C3"/>
    <w:rsid w:val="00D42EB8"/>
    <w:rsid w:val="00D43D3C"/>
    <w:rsid w:val="00D43E0B"/>
    <w:rsid w:val="00D441E2"/>
    <w:rsid w:val="00D44932"/>
    <w:rsid w:val="00D45AFF"/>
    <w:rsid w:val="00D45CF1"/>
    <w:rsid w:val="00D45E5D"/>
    <w:rsid w:val="00D46111"/>
    <w:rsid w:val="00D4660B"/>
    <w:rsid w:val="00D4662F"/>
    <w:rsid w:val="00D46A4D"/>
    <w:rsid w:val="00D46D77"/>
    <w:rsid w:val="00D46F1B"/>
    <w:rsid w:val="00D47068"/>
    <w:rsid w:val="00D47105"/>
    <w:rsid w:val="00D475FB"/>
    <w:rsid w:val="00D47C16"/>
    <w:rsid w:val="00D47C6A"/>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0A7"/>
    <w:rsid w:val="00D6239B"/>
    <w:rsid w:val="00D627E3"/>
    <w:rsid w:val="00D62ECD"/>
    <w:rsid w:val="00D6358D"/>
    <w:rsid w:val="00D64426"/>
    <w:rsid w:val="00D64475"/>
    <w:rsid w:val="00D64A2A"/>
    <w:rsid w:val="00D65D78"/>
    <w:rsid w:val="00D66257"/>
    <w:rsid w:val="00D66AAA"/>
    <w:rsid w:val="00D66B04"/>
    <w:rsid w:val="00D66CEB"/>
    <w:rsid w:val="00D67BC5"/>
    <w:rsid w:val="00D7021B"/>
    <w:rsid w:val="00D70740"/>
    <w:rsid w:val="00D70D33"/>
    <w:rsid w:val="00D71306"/>
    <w:rsid w:val="00D7130D"/>
    <w:rsid w:val="00D71862"/>
    <w:rsid w:val="00D71AF4"/>
    <w:rsid w:val="00D71E7F"/>
    <w:rsid w:val="00D71FBA"/>
    <w:rsid w:val="00D7239B"/>
    <w:rsid w:val="00D72724"/>
    <w:rsid w:val="00D73077"/>
    <w:rsid w:val="00D736A2"/>
    <w:rsid w:val="00D73C57"/>
    <w:rsid w:val="00D742FF"/>
    <w:rsid w:val="00D758B3"/>
    <w:rsid w:val="00D75EC0"/>
    <w:rsid w:val="00D76ADC"/>
    <w:rsid w:val="00D77413"/>
    <w:rsid w:val="00D80B04"/>
    <w:rsid w:val="00D81F10"/>
    <w:rsid w:val="00D82798"/>
    <w:rsid w:val="00D82BF2"/>
    <w:rsid w:val="00D82D54"/>
    <w:rsid w:val="00D84841"/>
    <w:rsid w:val="00D84A57"/>
    <w:rsid w:val="00D87307"/>
    <w:rsid w:val="00D874DF"/>
    <w:rsid w:val="00D87A12"/>
    <w:rsid w:val="00D87E4A"/>
    <w:rsid w:val="00D910C6"/>
    <w:rsid w:val="00D912C4"/>
    <w:rsid w:val="00D9175D"/>
    <w:rsid w:val="00D91E13"/>
    <w:rsid w:val="00D9205F"/>
    <w:rsid w:val="00D930E1"/>
    <w:rsid w:val="00D9354D"/>
    <w:rsid w:val="00D9415C"/>
    <w:rsid w:val="00D942CC"/>
    <w:rsid w:val="00D944E4"/>
    <w:rsid w:val="00D945D5"/>
    <w:rsid w:val="00D94B56"/>
    <w:rsid w:val="00D94B73"/>
    <w:rsid w:val="00D94D87"/>
    <w:rsid w:val="00D95B31"/>
    <w:rsid w:val="00D95DCC"/>
    <w:rsid w:val="00D962DC"/>
    <w:rsid w:val="00D96422"/>
    <w:rsid w:val="00D970AB"/>
    <w:rsid w:val="00D975A1"/>
    <w:rsid w:val="00DA180C"/>
    <w:rsid w:val="00DA18A2"/>
    <w:rsid w:val="00DA2229"/>
    <w:rsid w:val="00DA3E7B"/>
    <w:rsid w:val="00DA3F17"/>
    <w:rsid w:val="00DA418E"/>
    <w:rsid w:val="00DA4419"/>
    <w:rsid w:val="00DA451D"/>
    <w:rsid w:val="00DA470D"/>
    <w:rsid w:val="00DA4714"/>
    <w:rsid w:val="00DA4A78"/>
    <w:rsid w:val="00DA4CC5"/>
    <w:rsid w:val="00DA4CE5"/>
    <w:rsid w:val="00DA56DB"/>
    <w:rsid w:val="00DA6452"/>
    <w:rsid w:val="00DA6FE9"/>
    <w:rsid w:val="00DA7167"/>
    <w:rsid w:val="00DA7925"/>
    <w:rsid w:val="00DB031E"/>
    <w:rsid w:val="00DB040B"/>
    <w:rsid w:val="00DB0AB8"/>
    <w:rsid w:val="00DB0D2A"/>
    <w:rsid w:val="00DB114A"/>
    <w:rsid w:val="00DB11CD"/>
    <w:rsid w:val="00DB1DAB"/>
    <w:rsid w:val="00DB21ED"/>
    <w:rsid w:val="00DB39D4"/>
    <w:rsid w:val="00DB3A47"/>
    <w:rsid w:val="00DB424B"/>
    <w:rsid w:val="00DB46D0"/>
    <w:rsid w:val="00DB46DF"/>
    <w:rsid w:val="00DB49B6"/>
    <w:rsid w:val="00DB4AE2"/>
    <w:rsid w:val="00DB4E06"/>
    <w:rsid w:val="00DB51BA"/>
    <w:rsid w:val="00DB5E64"/>
    <w:rsid w:val="00DB6A80"/>
    <w:rsid w:val="00DB6BE8"/>
    <w:rsid w:val="00DB6C06"/>
    <w:rsid w:val="00DB6D44"/>
    <w:rsid w:val="00DB7B06"/>
    <w:rsid w:val="00DB7C75"/>
    <w:rsid w:val="00DC043D"/>
    <w:rsid w:val="00DC0A51"/>
    <w:rsid w:val="00DC1067"/>
    <w:rsid w:val="00DC1916"/>
    <w:rsid w:val="00DC2878"/>
    <w:rsid w:val="00DC318A"/>
    <w:rsid w:val="00DC35F5"/>
    <w:rsid w:val="00DC37D2"/>
    <w:rsid w:val="00DC3A9D"/>
    <w:rsid w:val="00DC4004"/>
    <w:rsid w:val="00DC4243"/>
    <w:rsid w:val="00DC5584"/>
    <w:rsid w:val="00DC6437"/>
    <w:rsid w:val="00DC6C1E"/>
    <w:rsid w:val="00DC7255"/>
    <w:rsid w:val="00DC72CE"/>
    <w:rsid w:val="00DC7951"/>
    <w:rsid w:val="00DD1393"/>
    <w:rsid w:val="00DD1C4B"/>
    <w:rsid w:val="00DD1F7B"/>
    <w:rsid w:val="00DD2288"/>
    <w:rsid w:val="00DD229E"/>
    <w:rsid w:val="00DD3029"/>
    <w:rsid w:val="00DD47A5"/>
    <w:rsid w:val="00DD55E0"/>
    <w:rsid w:val="00DE0231"/>
    <w:rsid w:val="00DE161A"/>
    <w:rsid w:val="00DE18A3"/>
    <w:rsid w:val="00DE1904"/>
    <w:rsid w:val="00DE1DAA"/>
    <w:rsid w:val="00DE2F3A"/>
    <w:rsid w:val="00DE3243"/>
    <w:rsid w:val="00DE3DBB"/>
    <w:rsid w:val="00DE43A2"/>
    <w:rsid w:val="00DE4A74"/>
    <w:rsid w:val="00DE4B05"/>
    <w:rsid w:val="00DE4EE9"/>
    <w:rsid w:val="00DE541C"/>
    <w:rsid w:val="00DE737B"/>
    <w:rsid w:val="00DE7A47"/>
    <w:rsid w:val="00DE7D29"/>
    <w:rsid w:val="00DF0235"/>
    <w:rsid w:val="00DF100B"/>
    <w:rsid w:val="00DF1128"/>
    <w:rsid w:val="00DF11B7"/>
    <w:rsid w:val="00DF15CD"/>
    <w:rsid w:val="00DF22A6"/>
    <w:rsid w:val="00DF378F"/>
    <w:rsid w:val="00DF4107"/>
    <w:rsid w:val="00DF4359"/>
    <w:rsid w:val="00DF5922"/>
    <w:rsid w:val="00DF6459"/>
    <w:rsid w:val="00DF6538"/>
    <w:rsid w:val="00DF73C1"/>
    <w:rsid w:val="00DF7511"/>
    <w:rsid w:val="00DF7751"/>
    <w:rsid w:val="00E009B1"/>
    <w:rsid w:val="00E00BC3"/>
    <w:rsid w:val="00E011D7"/>
    <w:rsid w:val="00E031BB"/>
    <w:rsid w:val="00E0417B"/>
    <w:rsid w:val="00E0576C"/>
    <w:rsid w:val="00E06864"/>
    <w:rsid w:val="00E068BC"/>
    <w:rsid w:val="00E073F0"/>
    <w:rsid w:val="00E10761"/>
    <w:rsid w:val="00E10A05"/>
    <w:rsid w:val="00E11D7A"/>
    <w:rsid w:val="00E11EEB"/>
    <w:rsid w:val="00E121B0"/>
    <w:rsid w:val="00E128F2"/>
    <w:rsid w:val="00E1365D"/>
    <w:rsid w:val="00E13E5A"/>
    <w:rsid w:val="00E13EE4"/>
    <w:rsid w:val="00E16463"/>
    <w:rsid w:val="00E16F82"/>
    <w:rsid w:val="00E17F6F"/>
    <w:rsid w:val="00E205C0"/>
    <w:rsid w:val="00E20B20"/>
    <w:rsid w:val="00E210E7"/>
    <w:rsid w:val="00E21C3C"/>
    <w:rsid w:val="00E239D1"/>
    <w:rsid w:val="00E246B9"/>
    <w:rsid w:val="00E250C5"/>
    <w:rsid w:val="00E26727"/>
    <w:rsid w:val="00E26970"/>
    <w:rsid w:val="00E2728F"/>
    <w:rsid w:val="00E2735F"/>
    <w:rsid w:val="00E27791"/>
    <w:rsid w:val="00E30E18"/>
    <w:rsid w:val="00E30E39"/>
    <w:rsid w:val="00E30F2D"/>
    <w:rsid w:val="00E319DB"/>
    <w:rsid w:val="00E31AFC"/>
    <w:rsid w:val="00E32017"/>
    <w:rsid w:val="00E3250F"/>
    <w:rsid w:val="00E3409E"/>
    <w:rsid w:val="00E3462A"/>
    <w:rsid w:val="00E34F76"/>
    <w:rsid w:val="00E36DA4"/>
    <w:rsid w:val="00E37BE5"/>
    <w:rsid w:val="00E41769"/>
    <w:rsid w:val="00E41A27"/>
    <w:rsid w:val="00E41AB4"/>
    <w:rsid w:val="00E41B52"/>
    <w:rsid w:val="00E4213D"/>
    <w:rsid w:val="00E42737"/>
    <w:rsid w:val="00E44906"/>
    <w:rsid w:val="00E45C77"/>
    <w:rsid w:val="00E4608B"/>
    <w:rsid w:val="00E46D7F"/>
    <w:rsid w:val="00E47159"/>
    <w:rsid w:val="00E501D3"/>
    <w:rsid w:val="00E5335C"/>
    <w:rsid w:val="00E53A01"/>
    <w:rsid w:val="00E543F0"/>
    <w:rsid w:val="00E55F09"/>
    <w:rsid w:val="00E564C4"/>
    <w:rsid w:val="00E565C5"/>
    <w:rsid w:val="00E567C9"/>
    <w:rsid w:val="00E57E1A"/>
    <w:rsid w:val="00E604C4"/>
    <w:rsid w:val="00E60809"/>
    <w:rsid w:val="00E61300"/>
    <w:rsid w:val="00E61FE4"/>
    <w:rsid w:val="00E6269D"/>
    <w:rsid w:val="00E62826"/>
    <w:rsid w:val="00E635B9"/>
    <w:rsid w:val="00E6439B"/>
    <w:rsid w:val="00E65442"/>
    <w:rsid w:val="00E65D15"/>
    <w:rsid w:val="00E66CD8"/>
    <w:rsid w:val="00E67802"/>
    <w:rsid w:val="00E67EE5"/>
    <w:rsid w:val="00E7013A"/>
    <w:rsid w:val="00E71F4D"/>
    <w:rsid w:val="00E72098"/>
    <w:rsid w:val="00E72C6B"/>
    <w:rsid w:val="00E73AB7"/>
    <w:rsid w:val="00E74F5D"/>
    <w:rsid w:val="00E76034"/>
    <w:rsid w:val="00E76101"/>
    <w:rsid w:val="00E80434"/>
    <w:rsid w:val="00E80440"/>
    <w:rsid w:val="00E817E0"/>
    <w:rsid w:val="00E82EE4"/>
    <w:rsid w:val="00E831E7"/>
    <w:rsid w:val="00E843B5"/>
    <w:rsid w:val="00E84A3B"/>
    <w:rsid w:val="00E84E98"/>
    <w:rsid w:val="00E85307"/>
    <w:rsid w:val="00E85B0A"/>
    <w:rsid w:val="00E8645A"/>
    <w:rsid w:val="00E87742"/>
    <w:rsid w:val="00E9069B"/>
    <w:rsid w:val="00E907E4"/>
    <w:rsid w:val="00E90A24"/>
    <w:rsid w:val="00E90C34"/>
    <w:rsid w:val="00E919AC"/>
    <w:rsid w:val="00E91B61"/>
    <w:rsid w:val="00E91D87"/>
    <w:rsid w:val="00E9321C"/>
    <w:rsid w:val="00E93499"/>
    <w:rsid w:val="00E93CB3"/>
    <w:rsid w:val="00E93F68"/>
    <w:rsid w:val="00E946A6"/>
    <w:rsid w:val="00E947E4"/>
    <w:rsid w:val="00E9480A"/>
    <w:rsid w:val="00E94CEC"/>
    <w:rsid w:val="00E95CB3"/>
    <w:rsid w:val="00E9616B"/>
    <w:rsid w:val="00E96A29"/>
    <w:rsid w:val="00E96B28"/>
    <w:rsid w:val="00E96FE6"/>
    <w:rsid w:val="00E973A1"/>
    <w:rsid w:val="00E97F92"/>
    <w:rsid w:val="00EA0F54"/>
    <w:rsid w:val="00EA1059"/>
    <w:rsid w:val="00EA1D43"/>
    <w:rsid w:val="00EA392A"/>
    <w:rsid w:val="00EA4711"/>
    <w:rsid w:val="00EA4C04"/>
    <w:rsid w:val="00EA4EC9"/>
    <w:rsid w:val="00EA5049"/>
    <w:rsid w:val="00EA568E"/>
    <w:rsid w:val="00EA5E0F"/>
    <w:rsid w:val="00EA6FE4"/>
    <w:rsid w:val="00EA798D"/>
    <w:rsid w:val="00EA7F4C"/>
    <w:rsid w:val="00EB1D47"/>
    <w:rsid w:val="00EB1EA0"/>
    <w:rsid w:val="00EB2146"/>
    <w:rsid w:val="00EB2317"/>
    <w:rsid w:val="00EB26C6"/>
    <w:rsid w:val="00EB279B"/>
    <w:rsid w:val="00EB2ABB"/>
    <w:rsid w:val="00EB2B18"/>
    <w:rsid w:val="00EB2CBD"/>
    <w:rsid w:val="00EB32E7"/>
    <w:rsid w:val="00EB343E"/>
    <w:rsid w:val="00EB3AB1"/>
    <w:rsid w:val="00EB4F83"/>
    <w:rsid w:val="00EB584C"/>
    <w:rsid w:val="00EB5863"/>
    <w:rsid w:val="00EB5D88"/>
    <w:rsid w:val="00EB6D14"/>
    <w:rsid w:val="00EB7307"/>
    <w:rsid w:val="00EB7370"/>
    <w:rsid w:val="00EB772D"/>
    <w:rsid w:val="00EB7F27"/>
    <w:rsid w:val="00EC14B0"/>
    <w:rsid w:val="00EC204E"/>
    <w:rsid w:val="00EC249E"/>
    <w:rsid w:val="00EC24A3"/>
    <w:rsid w:val="00EC2CFF"/>
    <w:rsid w:val="00EC2DFB"/>
    <w:rsid w:val="00EC2E55"/>
    <w:rsid w:val="00EC2E98"/>
    <w:rsid w:val="00EC366F"/>
    <w:rsid w:val="00EC37EE"/>
    <w:rsid w:val="00EC3BA4"/>
    <w:rsid w:val="00EC4904"/>
    <w:rsid w:val="00EC4C78"/>
    <w:rsid w:val="00EC4DF6"/>
    <w:rsid w:val="00EC5E64"/>
    <w:rsid w:val="00EC5F2F"/>
    <w:rsid w:val="00EC651E"/>
    <w:rsid w:val="00EC65E5"/>
    <w:rsid w:val="00EC692E"/>
    <w:rsid w:val="00EC745E"/>
    <w:rsid w:val="00EC775C"/>
    <w:rsid w:val="00EC7EAF"/>
    <w:rsid w:val="00ED01B3"/>
    <w:rsid w:val="00ED0505"/>
    <w:rsid w:val="00ED1327"/>
    <w:rsid w:val="00ED1FE6"/>
    <w:rsid w:val="00ED27C3"/>
    <w:rsid w:val="00ED2AE2"/>
    <w:rsid w:val="00ED2C5A"/>
    <w:rsid w:val="00ED33AE"/>
    <w:rsid w:val="00ED3775"/>
    <w:rsid w:val="00ED39D7"/>
    <w:rsid w:val="00ED3EF6"/>
    <w:rsid w:val="00ED4A6D"/>
    <w:rsid w:val="00ED6D4A"/>
    <w:rsid w:val="00ED721A"/>
    <w:rsid w:val="00ED738C"/>
    <w:rsid w:val="00ED7918"/>
    <w:rsid w:val="00ED7FD3"/>
    <w:rsid w:val="00EE0179"/>
    <w:rsid w:val="00EE0DD4"/>
    <w:rsid w:val="00EE0E5D"/>
    <w:rsid w:val="00EE11C2"/>
    <w:rsid w:val="00EE2A61"/>
    <w:rsid w:val="00EE3322"/>
    <w:rsid w:val="00EE3663"/>
    <w:rsid w:val="00EE3904"/>
    <w:rsid w:val="00EE41C4"/>
    <w:rsid w:val="00EE48DB"/>
    <w:rsid w:val="00EE4DF8"/>
    <w:rsid w:val="00EE5A0E"/>
    <w:rsid w:val="00EE5A27"/>
    <w:rsid w:val="00EE5DA4"/>
    <w:rsid w:val="00EE6E77"/>
    <w:rsid w:val="00EE7408"/>
    <w:rsid w:val="00EE76A9"/>
    <w:rsid w:val="00EE799E"/>
    <w:rsid w:val="00EE7CA8"/>
    <w:rsid w:val="00EE7FA7"/>
    <w:rsid w:val="00EF0322"/>
    <w:rsid w:val="00EF04B0"/>
    <w:rsid w:val="00EF1093"/>
    <w:rsid w:val="00EF1FCB"/>
    <w:rsid w:val="00EF200C"/>
    <w:rsid w:val="00EF205C"/>
    <w:rsid w:val="00EF21C3"/>
    <w:rsid w:val="00EF2C14"/>
    <w:rsid w:val="00EF2E6B"/>
    <w:rsid w:val="00EF32ED"/>
    <w:rsid w:val="00EF54D1"/>
    <w:rsid w:val="00EF56E1"/>
    <w:rsid w:val="00EF67BB"/>
    <w:rsid w:val="00EF6B65"/>
    <w:rsid w:val="00EF72F9"/>
    <w:rsid w:val="00F0021E"/>
    <w:rsid w:val="00F0030E"/>
    <w:rsid w:val="00F00CD1"/>
    <w:rsid w:val="00F00FFB"/>
    <w:rsid w:val="00F011E3"/>
    <w:rsid w:val="00F01DE6"/>
    <w:rsid w:val="00F01E6B"/>
    <w:rsid w:val="00F0241C"/>
    <w:rsid w:val="00F031EE"/>
    <w:rsid w:val="00F04ED0"/>
    <w:rsid w:val="00F05759"/>
    <w:rsid w:val="00F0644F"/>
    <w:rsid w:val="00F064EC"/>
    <w:rsid w:val="00F0678C"/>
    <w:rsid w:val="00F069D9"/>
    <w:rsid w:val="00F07F39"/>
    <w:rsid w:val="00F10205"/>
    <w:rsid w:val="00F10CB9"/>
    <w:rsid w:val="00F10CED"/>
    <w:rsid w:val="00F110CD"/>
    <w:rsid w:val="00F110D5"/>
    <w:rsid w:val="00F12351"/>
    <w:rsid w:val="00F12D6C"/>
    <w:rsid w:val="00F14873"/>
    <w:rsid w:val="00F14E15"/>
    <w:rsid w:val="00F15193"/>
    <w:rsid w:val="00F1603D"/>
    <w:rsid w:val="00F16739"/>
    <w:rsid w:val="00F16DE2"/>
    <w:rsid w:val="00F2052B"/>
    <w:rsid w:val="00F22183"/>
    <w:rsid w:val="00F2260F"/>
    <w:rsid w:val="00F242AD"/>
    <w:rsid w:val="00F247DD"/>
    <w:rsid w:val="00F247F2"/>
    <w:rsid w:val="00F2518F"/>
    <w:rsid w:val="00F252A8"/>
    <w:rsid w:val="00F255D9"/>
    <w:rsid w:val="00F2611D"/>
    <w:rsid w:val="00F265F7"/>
    <w:rsid w:val="00F26F1A"/>
    <w:rsid w:val="00F27E2B"/>
    <w:rsid w:val="00F27FA6"/>
    <w:rsid w:val="00F302F0"/>
    <w:rsid w:val="00F31668"/>
    <w:rsid w:val="00F32FCF"/>
    <w:rsid w:val="00F33A72"/>
    <w:rsid w:val="00F33DC8"/>
    <w:rsid w:val="00F34444"/>
    <w:rsid w:val="00F34FB5"/>
    <w:rsid w:val="00F35E1A"/>
    <w:rsid w:val="00F362F8"/>
    <w:rsid w:val="00F36772"/>
    <w:rsid w:val="00F378F1"/>
    <w:rsid w:val="00F37BDE"/>
    <w:rsid w:val="00F403A1"/>
    <w:rsid w:val="00F403DB"/>
    <w:rsid w:val="00F4065A"/>
    <w:rsid w:val="00F40C9F"/>
    <w:rsid w:val="00F41783"/>
    <w:rsid w:val="00F4179B"/>
    <w:rsid w:val="00F425A1"/>
    <w:rsid w:val="00F4275C"/>
    <w:rsid w:val="00F42D2A"/>
    <w:rsid w:val="00F434B2"/>
    <w:rsid w:val="00F43DC1"/>
    <w:rsid w:val="00F44AE4"/>
    <w:rsid w:val="00F45693"/>
    <w:rsid w:val="00F45C38"/>
    <w:rsid w:val="00F472E1"/>
    <w:rsid w:val="00F52339"/>
    <w:rsid w:val="00F5277A"/>
    <w:rsid w:val="00F532E8"/>
    <w:rsid w:val="00F537FF"/>
    <w:rsid w:val="00F54E36"/>
    <w:rsid w:val="00F55F13"/>
    <w:rsid w:val="00F560FE"/>
    <w:rsid w:val="00F56D6F"/>
    <w:rsid w:val="00F57F7F"/>
    <w:rsid w:val="00F60CD6"/>
    <w:rsid w:val="00F6111C"/>
    <w:rsid w:val="00F614C0"/>
    <w:rsid w:val="00F61647"/>
    <w:rsid w:val="00F62921"/>
    <w:rsid w:val="00F63295"/>
    <w:rsid w:val="00F63E85"/>
    <w:rsid w:val="00F64279"/>
    <w:rsid w:val="00F65631"/>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3A"/>
    <w:rsid w:val="00F81387"/>
    <w:rsid w:val="00F82134"/>
    <w:rsid w:val="00F822E3"/>
    <w:rsid w:val="00F82866"/>
    <w:rsid w:val="00F841FB"/>
    <w:rsid w:val="00F84421"/>
    <w:rsid w:val="00F8449B"/>
    <w:rsid w:val="00F84B44"/>
    <w:rsid w:val="00F85067"/>
    <w:rsid w:val="00F85691"/>
    <w:rsid w:val="00F862BC"/>
    <w:rsid w:val="00F87032"/>
    <w:rsid w:val="00F87094"/>
    <w:rsid w:val="00F8782A"/>
    <w:rsid w:val="00F87AB3"/>
    <w:rsid w:val="00F90AD4"/>
    <w:rsid w:val="00F913DC"/>
    <w:rsid w:val="00F91DDA"/>
    <w:rsid w:val="00F9397A"/>
    <w:rsid w:val="00F93A37"/>
    <w:rsid w:val="00F93DB8"/>
    <w:rsid w:val="00F94182"/>
    <w:rsid w:val="00F9431F"/>
    <w:rsid w:val="00F944D9"/>
    <w:rsid w:val="00F94B58"/>
    <w:rsid w:val="00F94DB3"/>
    <w:rsid w:val="00F94EC9"/>
    <w:rsid w:val="00F96500"/>
    <w:rsid w:val="00FA134E"/>
    <w:rsid w:val="00FA2C35"/>
    <w:rsid w:val="00FA31E7"/>
    <w:rsid w:val="00FA3740"/>
    <w:rsid w:val="00FA413A"/>
    <w:rsid w:val="00FA4144"/>
    <w:rsid w:val="00FA4DDF"/>
    <w:rsid w:val="00FA5C71"/>
    <w:rsid w:val="00FA645E"/>
    <w:rsid w:val="00FA6A01"/>
    <w:rsid w:val="00FA6E7F"/>
    <w:rsid w:val="00FA6FA0"/>
    <w:rsid w:val="00FA7114"/>
    <w:rsid w:val="00FB052D"/>
    <w:rsid w:val="00FB0E1C"/>
    <w:rsid w:val="00FB1DCA"/>
    <w:rsid w:val="00FB211D"/>
    <w:rsid w:val="00FB22D7"/>
    <w:rsid w:val="00FB2379"/>
    <w:rsid w:val="00FB3CB7"/>
    <w:rsid w:val="00FB4B8A"/>
    <w:rsid w:val="00FB5000"/>
    <w:rsid w:val="00FB5152"/>
    <w:rsid w:val="00FB5F8F"/>
    <w:rsid w:val="00FB63EA"/>
    <w:rsid w:val="00FB680E"/>
    <w:rsid w:val="00FB6B73"/>
    <w:rsid w:val="00FB7A0B"/>
    <w:rsid w:val="00FC0065"/>
    <w:rsid w:val="00FC0202"/>
    <w:rsid w:val="00FC062F"/>
    <w:rsid w:val="00FC0754"/>
    <w:rsid w:val="00FC2718"/>
    <w:rsid w:val="00FC2F8E"/>
    <w:rsid w:val="00FC3AEE"/>
    <w:rsid w:val="00FC4263"/>
    <w:rsid w:val="00FC611B"/>
    <w:rsid w:val="00FC6238"/>
    <w:rsid w:val="00FC7951"/>
    <w:rsid w:val="00FC7EAE"/>
    <w:rsid w:val="00FD04CD"/>
    <w:rsid w:val="00FD182A"/>
    <w:rsid w:val="00FD236B"/>
    <w:rsid w:val="00FD2785"/>
    <w:rsid w:val="00FD33FC"/>
    <w:rsid w:val="00FD3730"/>
    <w:rsid w:val="00FD3ADE"/>
    <w:rsid w:val="00FD3B08"/>
    <w:rsid w:val="00FD4806"/>
    <w:rsid w:val="00FD4A9B"/>
    <w:rsid w:val="00FD4BA4"/>
    <w:rsid w:val="00FD534E"/>
    <w:rsid w:val="00FD56C7"/>
    <w:rsid w:val="00FD5CBB"/>
    <w:rsid w:val="00FD5DD4"/>
    <w:rsid w:val="00FD6564"/>
    <w:rsid w:val="00FD6B74"/>
    <w:rsid w:val="00FD70AE"/>
    <w:rsid w:val="00FD72E9"/>
    <w:rsid w:val="00FD79F4"/>
    <w:rsid w:val="00FD7C35"/>
    <w:rsid w:val="00FE002E"/>
    <w:rsid w:val="00FE004D"/>
    <w:rsid w:val="00FE2398"/>
    <w:rsid w:val="00FE2C71"/>
    <w:rsid w:val="00FE365A"/>
    <w:rsid w:val="00FE515A"/>
    <w:rsid w:val="00FE5421"/>
    <w:rsid w:val="00FE5624"/>
    <w:rsid w:val="00FE5D2C"/>
    <w:rsid w:val="00FE5FBF"/>
    <w:rsid w:val="00FE6C25"/>
    <w:rsid w:val="00FE7CFE"/>
    <w:rsid w:val="00FF033A"/>
    <w:rsid w:val="00FF0964"/>
    <w:rsid w:val="00FF0F67"/>
    <w:rsid w:val="00FF111E"/>
    <w:rsid w:val="00FF16F2"/>
    <w:rsid w:val="00FF1F9B"/>
    <w:rsid w:val="00FF2331"/>
    <w:rsid w:val="00FF2B42"/>
    <w:rsid w:val="00FF2D5B"/>
    <w:rsid w:val="00FF3B7F"/>
    <w:rsid w:val="00FF4DAD"/>
    <w:rsid w:val="00FF4F92"/>
    <w:rsid w:val="00FF54EB"/>
    <w:rsid w:val="00FF5A90"/>
    <w:rsid w:val="00FF6822"/>
    <w:rsid w:val="00FF713D"/>
    <w:rsid w:val="00FF73D0"/>
    <w:rsid w:val="017DB48A"/>
    <w:rsid w:val="024E14AB"/>
    <w:rsid w:val="02AD4E82"/>
    <w:rsid w:val="034645D3"/>
    <w:rsid w:val="038A3F00"/>
    <w:rsid w:val="05B71EE3"/>
    <w:rsid w:val="05BB805D"/>
    <w:rsid w:val="0613743B"/>
    <w:rsid w:val="0692DA2F"/>
    <w:rsid w:val="06DB6008"/>
    <w:rsid w:val="06FA4D0F"/>
    <w:rsid w:val="0C8BB373"/>
    <w:rsid w:val="0CCD48E0"/>
    <w:rsid w:val="0D9EAF9B"/>
    <w:rsid w:val="0DE1A582"/>
    <w:rsid w:val="0DEAC256"/>
    <w:rsid w:val="0EA1FFBA"/>
    <w:rsid w:val="0EAFD80A"/>
    <w:rsid w:val="10767949"/>
    <w:rsid w:val="10E807B4"/>
    <w:rsid w:val="1192F4A5"/>
    <w:rsid w:val="13305ABB"/>
    <w:rsid w:val="141204DA"/>
    <w:rsid w:val="15DBDBC7"/>
    <w:rsid w:val="16512788"/>
    <w:rsid w:val="16863E28"/>
    <w:rsid w:val="17B1066A"/>
    <w:rsid w:val="17BDD6E9"/>
    <w:rsid w:val="17D66F1C"/>
    <w:rsid w:val="19B4D3DB"/>
    <w:rsid w:val="1A219784"/>
    <w:rsid w:val="1A2FFFBE"/>
    <w:rsid w:val="1A3A0361"/>
    <w:rsid w:val="1AA645B7"/>
    <w:rsid w:val="1C02D4D7"/>
    <w:rsid w:val="1CF2110C"/>
    <w:rsid w:val="21CB296C"/>
    <w:rsid w:val="21E62325"/>
    <w:rsid w:val="220F9072"/>
    <w:rsid w:val="2250BE55"/>
    <w:rsid w:val="227ADEE6"/>
    <w:rsid w:val="23F91178"/>
    <w:rsid w:val="244FE2F8"/>
    <w:rsid w:val="256993BE"/>
    <w:rsid w:val="256F173B"/>
    <w:rsid w:val="26CB7E37"/>
    <w:rsid w:val="26E0671B"/>
    <w:rsid w:val="285ECFEB"/>
    <w:rsid w:val="287E937B"/>
    <w:rsid w:val="288B6CD1"/>
    <w:rsid w:val="29EE53A8"/>
    <w:rsid w:val="2A3F18F5"/>
    <w:rsid w:val="2AD08DA8"/>
    <w:rsid w:val="2BED1710"/>
    <w:rsid w:val="2CCC239C"/>
    <w:rsid w:val="2CE876BD"/>
    <w:rsid w:val="2DFBF7C9"/>
    <w:rsid w:val="30011C73"/>
    <w:rsid w:val="313E144F"/>
    <w:rsid w:val="3166F7ED"/>
    <w:rsid w:val="31E19D96"/>
    <w:rsid w:val="32975CEE"/>
    <w:rsid w:val="337F2A74"/>
    <w:rsid w:val="35790188"/>
    <w:rsid w:val="3626D907"/>
    <w:rsid w:val="3747C410"/>
    <w:rsid w:val="37AFDC05"/>
    <w:rsid w:val="391DCFD5"/>
    <w:rsid w:val="3C51F785"/>
    <w:rsid w:val="3C8D7D5B"/>
    <w:rsid w:val="3C97F523"/>
    <w:rsid w:val="3C9F6002"/>
    <w:rsid w:val="3D51CFB4"/>
    <w:rsid w:val="3E61DC49"/>
    <w:rsid w:val="3FA4A9C9"/>
    <w:rsid w:val="3FF85653"/>
    <w:rsid w:val="40379CBF"/>
    <w:rsid w:val="42D263D4"/>
    <w:rsid w:val="442A31DF"/>
    <w:rsid w:val="451A69B4"/>
    <w:rsid w:val="455BF7AD"/>
    <w:rsid w:val="460E0F36"/>
    <w:rsid w:val="4B5F063C"/>
    <w:rsid w:val="4D5CC7D3"/>
    <w:rsid w:val="4DD25691"/>
    <w:rsid w:val="4E8B4EF0"/>
    <w:rsid w:val="4EB358D1"/>
    <w:rsid w:val="4EB36511"/>
    <w:rsid w:val="4FD99893"/>
    <w:rsid w:val="51177CB3"/>
    <w:rsid w:val="52262134"/>
    <w:rsid w:val="526C2E5D"/>
    <w:rsid w:val="52708412"/>
    <w:rsid w:val="5460274B"/>
    <w:rsid w:val="54AF61E7"/>
    <w:rsid w:val="54C11CCE"/>
    <w:rsid w:val="54C1851B"/>
    <w:rsid w:val="55360A3D"/>
    <w:rsid w:val="55F2E55D"/>
    <w:rsid w:val="568EC050"/>
    <w:rsid w:val="5762A660"/>
    <w:rsid w:val="5821B91A"/>
    <w:rsid w:val="584B6458"/>
    <w:rsid w:val="59910AC7"/>
    <w:rsid w:val="5A0E747B"/>
    <w:rsid w:val="5A71F681"/>
    <w:rsid w:val="5B202730"/>
    <w:rsid w:val="5B42CF2C"/>
    <w:rsid w:val="628FA1D4"/>
    <w:rsid w:val="63C4C447"/>
    <w:rsid w:val="6424E38C"/>
    <w:rsid w:val="660CDC09"/>
    <w:rsid w:val="66D7BFB0"/>
    <w:rsid w:val="68F4E554"/>
    <w:rsid w:val="6A289F69"/>
    <w:rsid w:val="6AB91876"/>
    <w:rsid w:val="6AFCDF25"/>
    <w:rsid w:val="6B9C521C"/>
    <w:rsid w:val="6BD25EE3"/>
    <w:rsid w:val="6BDC78AA"/>
    <w:rsid w:val="6CA30269"/>
    <w:rsid w:val="6CB4FB56"/>
    <w:rsid w:val="6CFC9579"/>
    <w:rsid w:val="6E1D8D2A"/>
    <w:rsid w:val="700498BF"/>
    <w:rsid w:val="70180FF2"/>
    <w:rsid w:val="70CD3CEA"/>
    <w:rsid w:val="70FC8902"/>
    <w:rsid w:val="71FF1A61"/>
    <w:rsid w:val="73CFF745"/>
    <w:rsid w:val="74D30D94"/>
    <w:rsid w:val="75027DEA"/>
    <w:rsid w:val="76985F03"/>
    <w:rsid w:val="7705902F"/>
    <w:rsid w:val="78CAD100"/>
    <w:rsid w:val="797FF32F"/>
    <w:rsid w:val="7B94E4C3"/>
    <w:rsid w:val="7BDD00AB"/>
    <w:rsid w:val="7C820C19"/>
    <w:rsid w:val="7C83ADC9"/>
    <w:rsid w:val="7CDAC0C3"/>
    <w:rsid w:val="7D3E744F"/>
    <w:rsid w:val="7F155F40"/>
    <w:rsid w:val="7FD01A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236944FA-2D00-4704-9394-4E3A649D1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Bullets,numbered,Paragraphe de liste1,Bulletr List Paragraph,列出段落1,Bullet List,FooterText,List Paragraph1,List Paragraph2,List Paragraph21,List Paragraph11,Parágrafo da Lista1,Párrafo de lista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Bullets Char,numbered Char,Paragraphe de liste1 Char,Bulletr List Paragraph Char,列出段落1 Char,Bullet List Char,FooterText Char,List Paragraph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Guidance">
    <w:name w:val="Guidance"/>
    <w:basedOn w:val="Normal"/>
    <w:rsid w:val="007708FA"/>
    <w:pPr>
      <w:textAlignment w:val="auto"/>
    </w:pPr>
    <w:rPr>
      <w:rFonts w:eastAsia="Times New Roman"/>
      <w:i/>
      <w:color w:val="000000"/>
      <w:lang w:eastAsia="ja-JP"/>
    </w:rPr>
  </w:style>
  <w:style w:type="character" w:styleId="Mention">
    <w:name w:val="Mention"/>
    <w:basedOn w:val="DefaultParagraphFont"/>
    <w:uiPriority w:val="99"/>
    <w:unhideWhenUsed/>
    <w:rsid w:val="00A10DE9"/>
    <w:rPr>
      <w:color w:val="2B579A"/>
      <w:shd w:val="clear" w:color="auto" w:fill="E1DFDD"/>
    </w:rPr>
  </w:style>
  <w:style w:type="paragraph" w:customStyle="1" w:styleId="Default">
    <w:name w:val="Default"/>
    <w:rsid w:val="001A40F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428">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760392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082251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915181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RBI5PAMIO524-1616901215-10006</_dlc_DocId>
    <_dlc_DocIdUrl xmlns="71c5aaf6-e6ce-465b-b873-5148d2a4c105">
      <Url>https://nokia.sharepoint.com/sites/gxp/_layouts/15/DocIdRedir.aspx?ID=RBI5PAMIO524-1616901215-10006</Url>
      <Description>RBI5PAMIO524-1616901215-10006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03C122FA-0E3A-4DAF-ACB0-E1811313A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20</TotalTime>
  <Pages>9</Pages>
  <Words>4615</Words>
  <Characters>24901</Characters>
  <Application>Microsoft Office Word</Application>
  <DocSecurity>0</DocSecurity>
  <Lines>207</Lines>
  <Paragraphs>58</Paragraphs>
  <ScaleCrop>false</ScaleCrop>
  <Company>Nokia &amp; NSN</Company>
  <LinksUpToDate>false</LinksUpToDate>
  <CharactersWithSpaces>29458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620</cp:revision>
  <cp:lastPrinted>2016-06-22T02:35:00Z</cp:lastPrinted>
  <dcterms:created xsi:type="dcterms:W3CDTF">2021-10-27T22:52:00Z</dcterms:created>
  <dcterms:modified xsi:type="dcterms:W3CDTF">2024-02-19T14:04:00Z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9060fcde-cb7e-4af2-8274-487fe7b6b5e2</vt:lpwstr>
  </property>
  <property fmtid="{D5CDD505-2E9C-101B-9397-08002B2CF9AE}" pid="9" name="MediaServiceImageTags">
    <vt:lpwstr/>
  </property>
</Properties>
</file>